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47CC4"/>
    <w:p w:rsidR="00000000" w:rsidRDefault="00116932">
      <w:pPr>
        <w:pStyle w:val="a6"/>
        <w:tabs>
          <w:tab w:val="clear" w:pos="4677"/>
          <w:tab w:val="clear" w:pos="9355"/>
        </w:tabs>
      </w:pPr>
      <w:r>
        <w:rPr>
          <w:noProof/>
        </w:rPr>
        <w:drawing>
          <wp:inline distT="0" distB="0" distL="0" distR="0">
            <wp:extent cx="1155700" cy="1524000"/>
            <wp:effectExtent l="19050" t="0" r="6350" b="0"/>
            <wp:docPr id="1" name="Рисунок 1" descr="..\dak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LOGO.tif"/>
                    <pic:cNvPicPr>
                      <a:picLocks noChangeAspect="1" noChangeArrowheads="1"/>
                    </pic:cNvPicPr>
                  </pic:nvPicPr>
                  <pic:blipFill>
                    <a:blip r:embed="rId7" cstate="print"/>
                    <a:srcRect/>
                    <a:stretch>
                      <a:fillRect/>
                    </a:stretch>
                  </pic:blipFill>
                  <pic:spPr bwMode="auto">
                    <a:xfrm>
                      <a:off x="0" y="0"/>
                      <a:ext cx="1155700" cy="1524000"/>
                    </a:xfrm>
                    <a:prstGeom prst="rect">
                      <a:avLst/>
                    </a:prstGeom>
                    <a:noFill/>
                    <a:ln w="9525">
                      <a:noFill/>
                      <a:miter lim="800000"/>
                      <a:headEnd/>
                      <a:tailEnd/>
                    </a:ln>
                  </pic:spPr>
                </pic:pic>
              </a:graphicData>
            </a:graphic>
          </wp:inline>
        </w:drawing>
      </w:r>
    </w:p>
    <w:p w:rsidR="00000000" w:rsidRDefault="00147CC4"/>
    <w:p w:rsidR="00000000" w:rsidRDefault="00147CC4"/>
    <w:p w:rsidR="00000000" w:rsidRDefault="00147CC4"/>
    <w:p w:rsidR="00000000" w:rsidRDefault="00147CC4"/>
    <w:p w:rsidR="00000000" w:rsidRDefault="00147CC4"/>
    <w:p w:rsidR="00000000" w:rsidRDefault="00147CC4"/>
    <w:p w:rsidR="00000000" w:rsidRDefault="00147CC4"/>
    <w:p w:rsidR="00000000" w:rsidRDefault="00147CC4"/>
    <w:p w:rsidR="00000000" w:rsidRDefault="00147CC4">
      <w:pPr>
        <w:jc w:val="center"/>
        <w:rPr>
          <w:b/>
          <w:bCs/>
          <w:sz w:val="44"/>
        </w:rPr>
      </w:pPr>
      <w:r>
        <w:rPr>
          <w:b/>
          <w:bCs/>
          <w:sz w:val="44"/>
        </w:rPr>
        <w:t>И</w:t>
      </w:r>
      <w:r>
        <w:rPr>
          <w:b/>
          <w:bCs/>
          <w:caps/>
          <w:sz w:val="44"/>
        </w:rPr>
        <w:t>нструкция</w:t>
      </w:r>
    </w:p>
    <w:p w:rsidR="00000000" w:rsidRDefault="00147CC4">
      <w:pPr>
        <w:pStyle w:val="a4"/>
        <w:jc w:val="center"/>
        <w:rPr>
          <w:caps/>
          <w:sz w:val="40"/>
        </w:rPr>
      </w:pPr>
      <w:r>
        <w:rPr>
          <w:caps/>
          <w:sz w:val="40"/>
        </w:rPr>
        <w:t>по установке и ОБСЛУЖИВАНИЮ котла на твердом топливе</w:t>
      </w:r>
    </w:p>
    <w:p w:rsidR="00000000" w:rsidRDefault="00147CC4">
      <w:pPr>
        <w:pStyle w:val="a4"/>
        <w:jc w:val="center"/>
        <w:rPr>
          <w:caps/>
          <w:sz w:val="40"/>
        </w:rPr>
      </w:pPr>
    </w:p>
    <w:p w:rsidR="00000000" w:rsidRDefault="00147CC4">
      <w:pPr>
        <w:pStyle w:val="a4"/>
        <w:jc w:val="center"/>
        <w:rPr>
          <w:b/>
          <w:bCs/>
          <w:caps/>
          <w:sz w:val="44"/>
        </w:rPr>
      </w:pPr>
      <w:r>
        <w:rPr>
          <w:b/>
          <w:bCs/>
          <w:caps/>
          <w:sz w:val="44"/>
          <w:lang w:val="en-US"/>
        </w:rPr>
        <w:t>DOR</w:t>
      </w:r>
      <w:r>
        <w:rPr>
          <w:b/>
          <w:bCs/>
          <w:caps/>
          <w:sz w:val="44"/>
        </w:rPr>
        <w:t xml:space="preserve"> - 12</w:t>
      </w:r>
    </w:p>
    <w:p w:rsidR="00000000" w:rsidRDefault="00147CC4">
      <w:pPr>
        <w:pStyle w:val="a4"/>
      </w:pPr>
    </w:p>
    <w:p w:rsidR="00000000" w:rsidRDefault="00147CC4">
      <w:pPr>
        <w:jc w:val="center"/>
        <w:rPr>
          <w:b/>
          <w:bCs/>
          <w:sz w:val="44"/>
          <w:lang w:val="en-US"/>
        </w:rPr>
      </w:pPr>
    </w:p>
    <w:p w:rsidR="00000000" w:rsidRDefault="00147CC4">
      <w:pPr>
        <w:jc w:val="center"/>
        <w:rPr>
          <w:b/>
          <w:bCs/>
          <w:sz w:val="44"/>
        </w:rPr>
      </w:pPr>
    </w:p>
    <w:p w:rsidR="00000000" w:rsidRDefault="00147CC4">
      <w:pPr>
        <w:jc w:val="center"/>
        <w:rPr>
          <w:b/>
          <w:bCs/>
          <w:sz w:val="44"/>
        </w:rPr>
      </w:pPr>
    </w:p>
    <w:p w:rsidR="00000000" w:rsidRDefault="00147CC4">
      <w:pPr>
        <w:jc w:val="center"/>
        <w:rPr>
          <w:b/>
          <w:bCs/>
          <w:sz w:val="44"/>
        </w:rPr>
      </w:pPr>
    </w:p>
    <w:p w:rsidR="00000000" w:rsidRDefault="00147CC4">
      <w:pPr>
        <w:jc w:val="center"/>
        <w:rPr>
          <w:b/>
          <w:bCs/>
          <w:sz w:val="44"/>
        </w:rPr>
      </w:pPr>
    </w:p>
    <w:p w:rsidR="00000000" w:rsidRDefault="00147CC4">
      <w:pPr>
        <w:jc w:val="center"/>
        <w:rPr>
          <w:b/>
          <w:bCs/>
          <w:sz w:val="44"/>
        </w:rPr>
      </w:pPr>
    </w:p>
    <w:p w:rsidR="00000000" w:rsidRDefault="00147CC4">
      <w:pPr>
        <w:jc w:val="center"/>
        <w:rPr>
          <w:b/>
          <w:bCs/>
          <w:sz w:val="44"/>
        </w:rPr>
      </w:pPr>
    </w:p>
    <w:p w:rsidR="00000000" w:rsidRDefault="00147CC4">
      <w:pPr>
        <w:jc w:val="center"/>
        <w:rPr>
          <w:b/>
          <w:bCs/>
          <w:sz w:val="44"/>
        </w:rPr>
      </w:pPr>
    </w:p>
    <w:p w:rsidR="00000000" w:rsidRDefault="00147CC4">
      <w:pPr>
        <w:jc w:val="center"/>
        <w:rPr>
          <w:b/>
          <w:bCs/>
          <w:sz w:val="44"/>
        </w:rPr>
      </w:pPr>
    </w:p>
    <w:p w:rsidR="00000000" w:rsidRDefault="00147CC4">
      <w:pPr>
        <w:jc w:val="center"/>
        <w:rPr>
          <w:b/>
          <w:bCs/>
          <w:sz w:val="44"/>
        </w:rPr>
      </w:pPr>
    </w:p>
    <w:p w:rsidR="00000000" w:rsidRDefault="00147CC4">
      <w:pPr>
        <w:jc w:val="center"/>
        <w:rPr>
          <w:b/>
          <w:bCs/>
          <w:sz w:val="44"/>
        </w:rPr>
      </w:pPr>
    </w:p>
    <w:p w:rsidR="00000000" w:rsidRDefault="00147CC4">
      <w:pPr>
        <w:jc w:val="center"/>
        <w:rPr>
          <w:b/>
          <w:bCs/>
          <w:sz w:val="44"/>
          <w:lang w:val="en-US"/>
        </w:rPr>
      </w:pPr>
    </w:p>
    <w:p w:rsidR="00000000" w:rsidRDefault="00147CC4">
      <w:pPr>
        <w:jc w:val="center"/>
        <w:rPr>
          <w:b/>
          <w:bCs/>
          <w:sz w:val="44"/>
          <w:lang w:val="en-US"/>
        </w:rPr>
      </w:pPr>
    </w:p>
    <w:p w:rsidR="00000000" w:rsidRDefault="00147CC4">
      <w:pPr>
        <w:pStyle w:val="21"/>
      </w:pPr>
      <w:r>
        <w:t>Производитель: ООО «ДАКОН Нова», 794 01 Крнов, Ве Вербине 3, Чешская Республика</w:t>
      </w:r>
    </w:p>
    <w:p w:rsidR="00000000" w:rsidRDefault="00147CC4">
      <w:pPr>
        <w:jc w:val="center"/>
        <w:rPr>
          <w:b/>
          <w:bCs/>
          <w:sz w:val="28"/>
        </w:rPr>
      </w:pPr>
      <w:r>
        <w:rPr>
          <w:b/>
          <w:bCs/>
          <w:sz w:val="28"/>
        </w:rPr>
        <w:lastRenderedPageBreak/>
        <w:t>СОДЕРЖАНИЕ:</w:t>
      </w:r>
    </w:p>
    <w:p w:rsidR="00000000" w:rsidRDefault="00147CC4">
      <w:pPr>
        <w:rPr>
          <w:b/>
          <w:bCs/>
          <w:sz w:val="28"/>
        </w:rPr>
      </w:pPr>
    </w:p>
    <w:tbl>
      <w:tblPr>
        <w:tblW w:w="0" w:type="auto"/>
        <w:tblLook w:val="0000"/>
      </w:tblPr>
      <w:tblGrid>
        <w:gridCol w:w="8100"/>
        <w:gridCol w:w="1074"/>
      </w:tblGrid>
      <w:tr w:rsidR="00000000">
        <w:tblPrEx>
          <w:tblCellMar>
            <w:top w:w="0" w:type="dxa"/>
            <w:bottom w:w="0" w:type="dxa"/>
          </w:tblCellMar>
        </w:tblPrEx>
        <w:trPr>
          <w:trHeight w:hRule="exact" w:val="340"/>
        </w:trPr>
        <w:tc>
          <w:tcPr>
            <w:tcW w:w="8755" w:type="dxa"/>
          </w:tcPr>
          <w:p w:rsidR="00000000" w:rsidRDefault="00147CC4">
            <w:pPr>
              <w:jc w:val="both"/>
              <w:rPr>
                <w:sz w:val="32"/>
              </w:rPr>
            </w:pPr>
          </w:p>
        </w:tc>
        <w:tc>
          <w:tcPr>
            <w:tcW w:w="1099" w:type="dxa"/>
          </w:tcPr>
          <w:p w:rsidR="00000000" w:rsidRDefault="00147CC4">
            <w:pPr>
              <w:jc w:val="center"/>
              <w:rPr>
                <w:b/>
                <w:bCs/>
                <w:sz w:val="32"/>
              </w:rPr>
            </w:pPr>
            <w:r>
              <w:rPr>
                <w:b/>
                <w:bCs/>
                <w:sz w:val="32"/>
              </w:rPr>
              <w:t>Стр.</w:t>
            </w:r>
          </w:p>
        </w:tc>
      </w:tr>
      <w:tr w:rsidR="00000000">
        <w:tblPrEx>
          <w:tblCellMar>
            <w:top w:w="0" w:type="dxa"/>
            <w:bottom w:w="0" w:type="dxa"/>
          </w:tblCellMar>
        </w:tblPrEx>
        <w:trPr>
          <w:trHeight w:hRule="exact" w:val="10420"/>
        </w:trPr>
        <w:tc>
          <w:tcPr>
            <w:tcW w:w="8755" w:type="dxa"/>
          </w:tcPr>
          <w:p w:rsidR="00000000" w:rsidRDefault="00147CC4">
            <w:pPr>
              <w:jc w:val="both"/>
              <w:rPr>
                <w:sz w:val="32"/>
              </w:rPr>
            </w:pPr>
            <w:r>
              <w:rPr>
                <w:sz w:val="32"/>
              </w:rPr>
              <w:t xml:space="preserve">1. Описание котла. </w:t>
            </w:r>
          </w:p>
          <w:p w:rsidR="00000000" w:rsidRDefault="00147CC4">
            <w:pPr>
              <w:jc w:val="both"/>
              <w:rPr>
                <w:sz w:val="32"/>
              </w:rPr>
            </w:pPr>
            <w:r>
              <w:rPr>
                <w:sz w:val="32"/>
              </w:rPr>
              <w:t>2. Растопка и эксплуатация котла.</w:t>
            </w:r>
          </w:p>
          <w:p w:rsidR="00000000" w:rsidRDefault="00147CC4">
            <w:pPr>
              <w:jc w:val="both"/>
              <w:rPr>
                <w:sz w:val="32"/>
              </w:rPr>
            </w:pPr>
            <w:r>
              <w:rPr>
                <w:sz w:val="32"/>
              </w:rPr>
              <w:t xml:space="preserve">3. </w:t>
            </w:r>
            <w:r>
              <w:rPr>
                <w:sz w:val="32"/>
              </w:rPr>
              <w:t>Удаление твердых продуктов сгорания посредством колосников.</w:t>
            </w:r>
          </w:p>
          <w:p w:rsidR="00000000" w:rsidRDefault="00147CC4">
            <w:pPr>
              <w:jc w:val="both"/>
              <w:rPr>
                <w:sz w:val="32"/>
              </w:rPr>
            </w:pPr>
            <w:r>
              <w:rPr>
                <w:sz w:val="32"/>
              </w:rPr>
              <w:t>4. Удаление твердых продуктов из зольниковой части.</w:t>
            </w:r>
          </w:p>
          <w:p w:rsidR="00000000" w:rsidRDefault="00147CC4">
            <w:pPr>
              <w:jc w:val="both"/>
              <w:rPr>
                <w:sz w:val="32"/>
              </w:rPr>
            </w:pPr>
            <w:r>
              <w:rPr>
                <w:sz w:val="32"/>
              </w:rPr>
              <w:t>5. Сжигание других видов топлива.</w:t>
            </w:r>
          </w:p>
          <w:p w:rsidR="00000000" w:rsidRDefault="00147CC4">
            <w:pPr>
              <w:jc w:val="both"/>
              <w:rPr>
                <w:sz w:val="32"/>
              </w:rPr>
            </w:pPr>
            <w:r>
              <w:rPr>
                <w:sz w:val="32"/>
              </w:rPr>
              <w:t>6. Чистка и профилактика котла.</w:t>
            </w:r>
          </w:p>
          <w:p w:rsidR="00000000" w:rsidRDefault="00147CC4">
            <w:pPr>
              <w:jc w:val="both"/>
              <w:rPr>
                <w:sz w:val="32"/>
              </w:rPr>
            </w:pPr>
            <w:r>
              <w:rPr>
                <w:sz w:val="32"/>
              </w:rPr>
              <w:t>7. Орошение котла и образование дегтя.</w:t>
            </w:r>
          </w:p>
          <w:p w:rsidR="00000000" w:rsidRDefault="00147CC4">
            <w:pPr>
              <w:jc w:val="both"/>
              <w:rPr>
                <w:sz w:val="32"/>
              </w:rPr>
            </w:pPr>
            <w:r>
              <w:rPr>
                <w:sz w:val="32"/>
              </w:rPr>
              <w:t>8. Дымовая труба.</w:t>
            </w:r>
          </w:p>
          <w:p w:rsidR="00000000" w:rsidRDefault="00147CC4">
            <w:pPr>
              <w:jc w:val="both"/>
              <w:rPr>
                <w:sz w:val="32"/>
              </w:rPr>
            </w:pPr>
            <w:r>
              <w:rPr>
                <w:sz w:val="32"/>
              </w:rPr>
              <w:t>9. Выбор мощности кот</w:t>
            </w:r>
            <w:r>
              <w:rPr>
                <w:sz w:val="32"/>
              </w:rPr>
              <w:t>ла.</w:t>
            </w:r>
          </w:p>
          <w:p w:rsidR="00000000" w:rsidRDefault="00147CC4">
            <w:pPr>
              <w:jc w:val="both"/>
              <w:rPr>
                <w:sz w:val="32"/>
              </w:rPr>
            </w:pPr>
            <w:r>
              <w:rPr>
                <w:sz w:val="32"/>
              </w:rPr>
              <w:t>10. Установка котла.</w:t>
            </w:r>
          </w:p>
          <w:p w:rsidR="00000000" w:rsidRDefault="00147CC4">
            <w:pPr>
              <w:jc w:val="both"/>
              <w:rPr>
                <w:sz w:val="32"/>
              </w:rPr>
            </w:pPr>
            <w:r>
              <w:rPr>
                <w:sz w:val="32"/>
              </w:rPr>
              <w:t>11. Трубы дымохода.</w:t>
            </w:r>
          </w:p>
          <w:p w:rsidR="00000000" w:rsidRDefault="00147CC4">
            <w:pPr>
              <w:jc w:val="both"/>
              <w:rPr>
                <w:sz w:val="32"/>
              </w:rPr>
            </w:pPr>
            <w:r>
              <w:rPr>
                <w:sz w:val="32"/>
              </w:rPr>
              <w:t>12. Монтаж рычага встряхивания.</w:t>
            </w:r>
          </w:p>
          <w:p w:rsidR="00000000" w:rsidRDefault="00147CC4">
            <w:pPr>
              <w:jc w:val="both"/>
              <w:rPr>
                <w:sz w:val="32"/>
              </w:rPr>
            </w:pPr>
            <w:r>
              <w:rPr>
                <w:sz w:val="32"/>
              </w:rPr>
              <w:t>13. Монтаж регулировочного винта и поворотной рукоятки.</w:t>
            </w:r>
          </w:p>
          <w:p w:rsidR="00000000" w:rsidRDefault="00147CC4">
            <w:pPr>
              <w:jc w:val="both"/>
              <w:rPr>
                <w:sz w:val="32"/>
              </w:rPr>
            </w:pPr>
            <w:r>
              <w:rPr>
                <w:sz w:val="32"/>
              </w:rPr>
              <w:t>14. Монтаж температурного регулятора мощности.</w:t>
            </w:r>
          </w:p>
          <w:p w:rsidR="00000000" w:rsidRDefault="00147CC4">
            <w:pPr>
              <w:jc w:val="both"/>
              <w:rPr>
                <w:sz w:val="32"/>
              </w:rPr>
            </w:pPr>
            <w:r>
              <w:rPr>
                <w:sz w:val="32"/>
              </w:rPr>
              <w:t>15. Монтаж крышки.</w:t>
            </w:r>
          </w:p>
          <w:p w:rsidR="00000000" w:rsidRDefault="00147CC4">
            <w:pPr>
              <w:jc w:val="both"/>
              <w:rPr>
                <w:sz w:val="32"/>
              </w:rPr>
            </w:pPr>
            <w:r>
              <w:rPr>
                <w:sz w:val="32"/>
              </w:rPr>
              <w:t>16. Монтаж рычага дверцы загрузки.</w:t>
            </w:r>
          </w:p>
          <w:p w:rsidR="00000000" w:rsidRDefault="00147CC4">
            <w:pPr>
              <w:jc w:val="both"/>
              <w:rPr>
                <w:sz w:val="32"/>
              </w:rPr>
            </w:pPr>
            <w:r>
              <w:rPr>
                <w:sz w:val="32"/>
              </w:rPr>
              <w:t>17. Система колосников</w:t>
            </w:r>
            <w:r>
              <w:rPr>
                <w:sz w:val="32"/>
              </w:rPr>
              <w:t>.</w:t>
            </w:r>
          </w:p>
          <w:p w:rsidR="00000000" w:rsidRDefault="00147CC4">
            <w:pPr>
              <w:jc w:val="both"/>
              <w:rPr>
                <w:sz w:val="32"/>
              </w:rPr>
            </w:pPr>
            <w:r>
              <w:rPr>
                <w:sz w:val="32"/>
              </w:rPr>
              <w:t>18. Взрывной клапан.</w:t>
            </w:r>
          </w:p>
          <w:p w:rsidR="00000000" w:rsidRDefault="00147CC4">
            <w:pPr>
              <w:jc w:val="both"/>
              <w:rPr>
                <w:sz w:val="32"/>
              </w:rPr>
            </w:pPr>
            <w:r>
              <w:rPr>
                <w:sz w:val="32"/>
              </w:rPr>
              <w:t>19. Технические параметры.</w:t>
            </w:r>
          </w:p>
          <w:p w:rsidR="00000000" w:rsidRDefault="00147CC4">
            <w:pPr>
              <w:jc w:val="both"/>
              <w:rPr>
                <w:sz w:val="32"/>
              </w:rPr>
            </w:pPr>
            <w:r>
              <w:rPr>
                <w:sz w:val="32"/>
              </w:rPr>
              <w:t>20. Принадлежности котла.</w:t>
            </w:r>
          </w:p>
          <w:p w:rsidR="00000000" w:rsidRDefault="00147CC4">
            <w:pPr>
              <w:jc w:val="both"/>
              <w:rPr>
                <w:sz w:val="32"/>
              </w:rPr>
            </w:pPr>
            <w:r>
              <w:rPr>
                <w:sz w:val="32"/>
              </w:rPr>
              <w:t>21. Правила безопасности при эксплуатации котла.</w:t>
            </w:r>
          </w:p>
          <w:p w:rsidR="00000000" w:rsidRDefault="00147CC4">
            <w:pPr>
              <w:jc w:val="both"/>
              <w:rPr>
                <w:sz w:val="32"/>
              </w:rPr>
            </w:pPr>
            <w:r>
              <w:rPr>
                <w:sz w:val="32"/>
              </w:rPr>
              <w:t>22. Предупреждения.</w:t>
            </w:r>
          </w:p>
          <w:p w:rsidR="00000000" w:rsidRDefault="00147CC4">
            <w:pPr>
              <w:jc w:val="both"/>
              <w:rPr>
                <w:sz w:val="32"/>
              </w:rPr>
            </w:pPr>
            <w:r>
              <w:rPr>
                <w:sz w:val="32"/>
              </w:rPr>
              <w:t>23. Монтаж манометра.</w:t>
            </w:r>
          </w:p>
          <w:p w:rsidR="00000000" w:rsidRDefault="00147CC4">
            <w:pPr>
              <w:jc w:val="both"/>
              <w:rPr>
                <w:sz w:val="32"/>
              </w:rPr>
            </w:pPr>
            <w:r>
              <w:rPr>
                <w:sz w:val="32"/>
              </w:rPr>
              <w:t>24. Неисправности и их устранение.</w:t>
            </w:r>
          </w:p>
          <w:p w:rsidR="00000000" w:rsidRDefault="00147CC4">
            <w:pPr>
              <w:jc w:val="both"/>
              <w:rPr>
                <w:sz w:val="32"/>
              </w:rPr>
            </w:pPr>
            <w:r>
              <w:rPr>
                <w:sz w:val="32"/>
              </w:rPr>
              <w:t>25. Рекомендации изготовителя.</w:t>
            </w:r>
          </w:p>
          <w:p w:rsidR="00000000" w:rsidRDefault="00147CC4">
            <w:pPr>
              <w:jc w:val="both"/>
              <w:rPr>
                <w:sz w:val="32"/>
              </w:rPr>
            </w:pPr>
            <w:r>
              <w:rPr>
                <w:sz w:val="32"/>
              </w:rPr>
              <w:t>26.Обозначения и перече</w:t>
            </w:r>
            <w:r>
              <w:rPr>
                <w:sz w:val="32"/>
              </w:rPr>
              <w:t>нь запасных частей.</w:t>
            </w:r>
          </w:p>
          <w:p w:rsidR="00000000" w:rsidRDefault="00147CC4"/>
        </w:tc>
        <w:tc>
          <w:tcPr>
            <w:tcW w:w="1099" w:type="dxa"/>
          </w:tcPr>
          <w:p w:rsidR="00000000" w:rsidRDefault="00147CC4">
            <w:pPr>
              <w:jc w:val="center"/>
              <w:rPr>
                <w:sz w:val="32"/>
              </w:rPr>
            </w:pPr>
            <w:r>
              <w:rPr>
                <w:sz w:val="32"/>
              </w:rPr>
              <w:t>3</w:t>
            </w:r>
          </w:p>
          <w:p w:rsidR="00000000" w:rsidRDefault="00147CC4">
            <w:pPr>
              <w:jc w:val="center"/>
              <w:rPr>
                <w:sz w:val="32"/>
              </w:rPr>
            </w:pPr>
            <w:r>
              <w:rPr>
                <w:sz w:val="32"/>
              </w:rPr>
              <w:t>3</w:t>
            </w:r>
          </w:p>
          <w:p w:rsidR="00000000" w:rsidRDefault="00147CC4">
            <w:pPr>
              <w:jc w:val="center"/>
              <w:rPr>
                <w:sz w:val="32"/>
              </w:rPr>
            </w:pPr>
            <w:r>
              <w:rPr>
                <w:sz w:val="32"/>
              </w:rPr>
              <w:t>4</w:t>
            </w:r>
          </w:p>
          <w:p w:rsidR="00000000" w:rsidRDefault="00147CC4">
            <w:pPr>
              <w:jc w:val="center"/>
              <w:rPr>
                <w:sz w:val="32"/>
              </w:rPr>
            </w:pPr>
            <w:r>
              <w:rPr>
                <w:sz w:val="32"/>
              </w:rPr>
              <w:t>5</w:t>
            </w:r>
          </w:p>
          <w:p w:rsidR="00000000" w:rsidRDefault="00147CC4">
            <w:pPr>
              <w:jc w:val="center"/>
              <w:rPr>
                <w:sz w:val="32"/>
              </w:rPr>
            </w:pPr>
            <w:r>
              <w:rPr>
                <w:sz w:val="32"/>
              </w:rPr>
              <w:t>5</w:t>
            </w:r>
          </w:p>
          <w:p w:rsidR="00000000" w:rsidRDefault="00147CC4">
            <w:pPr>
              <w:jc w:val="center"/>
              <w:rPr>
                <w:sz w:val="32"/>
              </w:rPr>
            </w:pPr>
            <w:r>
              <w:rPr>
                <w:sz w:val="32"/>
              </w:rPr>
              <w:t>5</w:t>
            </w:r>
          </w:p>
          <w:p w:rsidR="00000000" w:rsidRDefault="00147CC4">
            <w:pPr>
              <w:jc w:val="center"/>
              <w:rPr>
                <w:sz w:val="32"/>
              </w:rPr>
            </w:pPr>
            <w:r>
              <w:rPr>
                <w:sz w:val="32"/>
              </w:rPr>
              <w:t>5</w:t>
            </w:r>
          </w:p>
          <w:p w:rsidR="00000000" w:rsidRDefault="00147CC4">
            <w:pPr>
              <w:jc w:val="center"/>
              <w:rPr>
                <w:sz w:val="32"/>
              </w:rPr>
            </w:pPr>
            <w:r>
              <w:rPr>
                <w:sz w:val="32"/>
              </w:rPr>
              <w:t>6</w:t>
            </w:r>
          </w:p>
          <w:p w:rsidR="00000000" w:rsidRDefault="00147CC4">
            <w:pPr>
              <w:jc w:val="center"/>
              <w:rPr>
                <w:sz w:val="32"/>
              </w:rPr>
            </w:pPr>
            <w:r>
              <w:rPr>
                <w:sz w:val="32"/>
              </w:rPr>
              <w:t>6</w:t>
            </w:r>
          </w:p>
          <w:p w:rsidR="00000000" w:rsidRDefault="00147CC4">
            <w:pPr>
              <w:jc w:val="center"/>
              <w:rPr>
                <w:sz w:val="32"/>
              </w:rPr>
            </w:pPr>
            <w:r>
              <w:rPr>
                <w:sz w:val="32"/>
              </w:rPr>
              <w:t>7</w:t>
            </w:r>
          </w:p>
          <w:p w:rsidR="00000000" w:rsidRDefault="00147CC4">
            <w:pPr>
              <w:jc w:val="center"/>
              <w:rPr>
                <w:sz w:val="32"/>
              </w:rPr>
            </w:pPr>
            <w:r>
              <w:rPr>
                <w:sz w:val="32"/>
              </w:rPr>
              <w:t>7</w:t>
            </w:r>
          </w:p>
          <w:p w:rsidR="00000000" w:rsidRDefault="00147CC4">
            <w:pPr>
              <w:jc w:val="center"/>
              <w:rPr>
                <w:sz w:val="32"/>
              </w:rPr>
            </w:pPr>
            <w:r>
              <w:rPr>
                <w:sz w:val="32"/>
              </w:rPr>
              <w:t>7</w:t>
            </w:r>
          </w:p>
          <w:p w:rsidR="00000000" w:rsidRDefault="00147CC4">
            <w:pPr>
              <w:jc w:val="center"/>
              <w:rPr>
                <w:sz w:val="32"/>
              </w:rPr>
            </w:pPr>
            <w:r>
              <w:rPr>
                <w:sz w:val="32"/>
              </w:rPr>
              <w:t>7</w:t>
            </w:r>
          </w:p>
          <w:p w:rsidR="00000000" w:rsidRDefault="00147CC4">
            <w:pPr>
              <w:jc w:val="center"/>
              <w:rPr>
                <w:sz w:val="32"/>
              </w:rPr>
            </w:pPr>
            <w:r>
              <w:rPr>
                <w:sz w:val="32"/>
              </w:rPr>
              <w:t>7</w:t>
            </w:r>
          </w:p>
          <w:p w:rsidR="00000000" w:rsidRDefault="00147CC4">
            <w:pPr>
              <w:jc w:val="center"/>
              <w:rPr>
                <w:sz w:val="32"/>
              </w:rPr>
            </w:pPr>
            <w:r>
              <w:rPr>
                <w:sz w:val="32"/>
              </w:rPr>
              <w:t>7</w:t>
            </w:r>
          </w:p>
          <w:p w:rsidR="00000000" w:rsidRDefault="00147CC4">
            <w:pPr>
              <w:jc w:val="center"/>
              <w:rPr>
                <w:sz w:val="32"/>
              </w:rPr>
            </w:pPr>
            <w:r>
              <w:rPr>
                <w:sz w:val="32"/>
              </w:rPr>
              <w:t>7</w:t>
            </w:r>
          </w:p>
          <w:p w:rsidR="00000000" w:rsidRDefault="00147CC4">
            <w:pPr>
              <w:jc w:val="center"/>
              <w:rPr>
                <w:sz w:val="32"/>
              </w:rPr>
            </w:pPr>
            <w:r>
              <w:rPr>
                <w:sz w:val="32"/>
              </w:rPr>
              <w:t>8</w:t>
            </w:r>
          </w:p>
          <w:p w:rsidR="00000000" w:rsidRDefault="00147CC4">
            <w:pPr>
              <w:jc w:val="center"/>
              <w:rPr>
                <w:sz w:val="32"/>
              </w:rPr>
            </w:pPr>
            <w:r>
              <w:rPr>
                <w:sz w:val="32"/>
              </w:rPr>
              <w:t>8</w:t>
            </w:r>
          </w:p>
          <w:p w:rsidR="00000000" w:rsidRDefault="00147CC4">
            <w:pPr>
              <w:jc w:val="center"/>
              <w:rPr>
                <w:sz w:val="32"/>
              </w:rPr>
            </w:pPr>
            <w:r>
              <w:rPr>
                <w:sz w:val="32"/>
              </w:rPr>
              <w:t>8</w:t>
            </w:r>
          </w:p>
          <w:p w:rsidR="00000000" w:rsidRDefault="00147CC4">
            <w:pPr>
              <w:jc w:val="center"/>
              <w:rPr>
                <w:sz w:val="32"/>
              </w:rPr>
            </w:pPr>
            <w:r>
              <w:rPr>
                <w:sz w:val="32"/>
              </w:rPr>
              <w:t>9</w:t>
            </w:r>
          </w:p>
          <w:p w:rsidR="00000000" w:rsidRDefault="00147CC4">
            <w:pPr>
              <w:jc w:val="center"/>
              <w:rPr>
                <w:sz w:val="32"/>
              </w:rPr>
            </w:pPr>
            <w:r>
              <w:rPr>
                <w:sz w:val="32"/>
              </w:rPr>
              <w:t>9</w:t>
            </w:r>
          </w:p>
          <w:p w:rsidR="00000000" w:rsidRDefault="00147CC4">
            <w:pPr>
              <w:jc w:val="center"/>
              <w:rPr>
                <w:sz w:val="32"/>
              </w:rPr>
            </w:pPr>
            <w:r>
              <w:rPr>
                <w:sz w:val="32"/>
              </w:rPr>
              <w:t>10</w:t>
            </w:r>
          </w:p>
          <w:p w:rsidR="00000000" w:rsidRDefault="00147CC4">
            <w:pPr>
              <w:jc w:val="center"/>
              <w:rPr>
                <w:sz w:val="32"/>
              </w:rPr>
            </w:pPr>
            <w:r>
              <w:rPr>
                <w:sz w:val="32"/>
              </w:rPr>
              <w:t>10</w:t>
            </w:r>
          </w:p>
          <w:p w:rsidR="00000000" w:rsidRDefault="00147CC4">
            <w:pPr>
              <w:jc w:val="center"/>
              <w:rPr>
                <w:sz w:val="32"/>
              </w:rPr>
            </w:pPr>
            <w:r>
              <w:rPr>
                <w:sz w:val="32"/>
              </w:rPr>
              <w:t>11</w:t>
            </w:r>
          </w:p>
          <w:p w:rsidR="00000000" w:rsidRDefault="00147CC4">
            <w:pPr>
              <w:jc w:val="center"/>
              <w:rPr>
                <w:sz w:val="32"/>
              </w:rPr>
            </w:pPr>
            <w:r>
              <w:rPr>
                <w:sz w:val="32"/>
              </w:rPr>
              <w:t>11</w:t>
            </w:r>
          </w:p>
          <w:p w:rsidR="00000000" w:rsidRDefault="00147CC4">
            <w:pPr>
              <w:jc w:val="center"/>
              <w:rPr>
                <w:sz w:val="32"/>
              </w:rPr>
            </w:pPr>
            <w:r>
              <w:rPr>
                <w:sz w:val="32"/>
              </w:rPr>
              <w:t>12</w:t>
            </w:r>
          </w:p>
          <w:p w:rsidR="00000000" w:rsidRDefault="00147CC4">
            <w:pPr>
              <w:jc w:val="center"/>
              <w:rPr>
                <w:sz w:val="32"/>
              </w:rPr>
            </w:pPr>
            <w:r>
              <w:rPr>
                <w:sz w:val="32"/>
              </w:rPr>
              <w:t>12</w:t>
            </w:r>
          </w:p>
          <w:p w:rsidR="00000000" w:rsidRDefault="00147CC4">
            <w:pPr>
              <w:jc w:val="center"/>
              <w:rPr>
                <w:sz w:val="32"/>
              </w:rPr>
            </w:pPr>
            <w:r>
              <w:rPr>
                <w:sz w:val="32"/>
              </w:rPr>
              <w:t>16</w:t>
            </w:r>
          </w:p>
        </w:tc>
      </w:tr>
    </w:tbl>
    <w:p w:rsidR="00000000" w:rsidRDefault="00147CC4"/>
    <w:p w:rsidR="00000000" w:rsidRDefault="00147CC4">
      <w:pPr>
        <w:jc w:val="both"/>
        <w:rPr>
          <w:sz w:val="24"/>
        </w:rPr>
      </w:pPr>
    </w:p>
    <w:p w:rsidR="00000000" w:rsidRDefault="00147CC4">
      <w:pPr>
        <w:jc w:val="both"/>
        <w:rPr>
          <w:sz w:val="24"/>
        </w:rPr>
      </w:pPr>
    </w:p>
    <w:p w:rsidR="00000000" w:rsidRDefault="00147CC4">
      <w:pPr>
        <w:jc w:val="both"/>
        <w:rPr>
          <w:sz w:val="24"/>
        </w:rPr>
      </w:pPr>
    </w:p>
    <w:p w:rsidR="00000000" w:rsidRDefault="00147CC4">
      <w:pPr>
        <w:jc w:val="both"/>
        <w:rPr>
          <w:sz w:val="24"/>
        </w:rPr>
      </w:pPr>
    </w:p>
    <w:p w:rsidR="00000000" w:rsidRDefault="00147CC4">
      <w:pPr>
        <w:jc w:val="both"/>
        <w:rPr>
          <w:sz w:val="24"/>
        </w:rPr>
      </w:pPr>
    </w:p>
    <w:p w:rsidR="00000000" w:rsidRDefault="00147CC4">
      <w:pPr>
        <w:jc w:val="both"/>
        <w:rPr>
          <w:sz w:val="24"/>
        </w:rPr>
      </w:pPr>
    </w:p>
    <w:p w:rsidR="00000000" w:rsidRDefault="00147CC4">
      <w:pPr>
        <w:jc w:val="both"/>
        <w:rPr>
          <w:sz w:val="24"/>
        </w:rPr>
      </w:pPr>
    </w:p>
    <w:p w:rsidR="00000000" w:rsidRDefault="00147CC4">
      <w:pPr>
        <w:jc w:val="both"/>
        <w:rPr>
          <w:sz w:val="24"/>
        </w:rPr>
      </w:pPr>
    </w:p>
    <w:p w:rsidR="00000000" w:rsidRDefault="00147CC4">
      <w:pPr>
        <w:jc w:val="both"/>
        <w:rPr>
          <w:sz w:val="24"/>
        </w:rPr>
      </w:pPr>
    </w:p>
    <w:p w:rsidR="00000000" w:rsidRDefault="00147CC4">
      <w:pPr>
        <w:ind w:firstLine="720"/>
        <w:jc w:val="center"/>
        <w:rPr>
          <w:b/>
          <w:bCs/>
          <w:sz w:val="28"/>
        </w:rPr>
        <w:sectPr w:rsidR="00000000">
          <w:footerReference w:type="even" r:id="rId8"/>
          <w:footerReference w:type="default" r:id="rId9"/>
          <w:footerReference w:type="first" r:id="rId10"/>
          <w:pgSz w:w="11906" w:h="16838"/>
          <w:pgMar w:top="1134" w:right="1304" w:bottom="1134" w:left="1644" w:header="709" w:footer="709" w:gutter="0"/>
          <w:cols w:space="720"/>
          <w:titlePg/>
        </w:sectPr>
      </w:pPr>
    </w:p>
    <w:p w:rsidR="00000000" w:rsidRDefault="00147CC4">
      <w:pPr>
        <w:ind w:firstLine="720"/>
        <w:jc w:val="center"/>
        <w:rPr>
          <w:b/>
          <w:bCs/>
          <w:sz w:val="28"/>
        </w:rPr>
      </w:pPr>
      <w:r>
        <w:rPr>
          <w:b/>
          <w:bCs/>
          <w:sz w:val="28"/>
        </w:rPr>
        <w:lastRenderedPageBreak/>
        <w:t xml:space="preserve">Уважаемые заказчики, фирма </w:t>
      </w:r>
      <w:r>
        <w:rPr>
          <w:b/>
          <w:bCs/>
          <w:sz w:val="28"/>
          <w:lang w:val="en-US"/>
        </w:rPr>
        <w:t>DAKON</w:t>
      </w:r>
      <w:r>
        <w:rPr>
          <w:b/>
          <w:bCs/>
          <w:sz w:val="28"/>
        </w:rPr>
        <w:t xml:space="preserve"> благодарит Вас за решение использовать данное изделие.</w:t>
      </w:r>
    </w:p>
    <w:p w:rsidR="00000000" w:rsidRDefault="00147CC4">
      <w:pPr>
        <w:ind w:firstLine="426"/>
        <w:jc w:val="both"/>
        <w:rPr>
          <w:sz w:val="24"/>
        </w:rPr>
      </w:pPr>
      <w:r>
        <w:rPr>
          <w:sz w:val="24"/>
        </w:rPr>
        <w:t xml:space="preserve"> Теплопроводные котлы марки ДОР предназначены для отопления квартир и жи</w:t>
      </w:r>
      <w:r>
        <w:rPr>
          <w:sz w:val="24"/>
        </w:rPr>
        <w:t>лых домов. Выпускаются в исполнении для твердого топлива. Достигают высокого КПД благодаря разделению воздуха на первичный, вторичный, дополнительный и благодаря совершенной изоляции.</w:t>
      </w:r>
    </w:p>
    <w:p w:rsidR="00000000" w:rsidRDefault="00147CC4">
      <w:pPr>
        <w:pStyle w:val="30"/>
      </w:pPr>
      <w:r>
        <w:t>Топливом для котла ДОР – 12 является бурый уголь, брикеты, дрова, кокс и</w:t>
      </w:r>
      <w:r>
        <w:t xml:space="preserve"> пылевидный уголь. Для использования этих видов топлива необходимо котел приспособить для прогорания или сгорания по дальнейшим указаниям. Надежная работа котла обусловлена, кроме его профессиональной установки, достаточной тягой дымовой трубы и его правил</w:t>
      </w:r>
      <w:r>
        <w:t>ьным обслуживанием. При хорошей тяге и качественном топливе котел можно перегрузить на 10%. Чем точнее Вы будете руководствоваться нашими указаниями, тем более будете удовлетворены работой котла.</w:t>
      </w:r>
    </w:p>
    <w:p w:rsidR="00000000" w:rsidRDefault="00147CC4">
      <w:pPr>
        <w:ind w:firstLine="426"/>
        <w:jc w:val="both"/>
        <w:rPr>
          <w:sz w:val="24"/>
        </w:rPr>
      </w:pPr>
    </w:p>
    <w:p w:rsidR="00000000" w:rsidRDefault="00147CC4">
      <w:pPr>
        <w:ind w:firstLine="426"/>
        <w:jc w:val="both"/>
        <w:rPr>
          <w:b/>
          <w:bCs/>
          <w:sz w:val="32"/>
          <w:u w:val="single"/>
        </w:rPr>
      </w:pPr>
      <w:r>
        <w:rPr>
          <w:b/>
          <w:bCs/>
          <w:sz w:val="32"/>
          <w:u w:val="single"/>
        </w:rPr>
        <w:t>1. Описание котла.</w:t>
      </w:r>
    </w:p>
    <w:p w:rsidR="00000000" w:rsidRDefault="00147CC4">
      <w:pPr>
        <w:ind w:firstLine="426"/>
        <w:jc w:val="both"/>
        <w:rPr>
          <w:sz w:val="24"/>
        </w:rPr>
      </w:pPr>
      <w:r>
        <w:rPr>
          <w:sz w:val="24"/>
        </w:rPr>
        <w:t>Котел изготовлен из стальных прессованны</w:t>
      </w:r>
      <w:r>
        <w:rPr>
          <w:sz w:val="24"/>
        </w:rPr>
        <w:t>х заготовок, соединенных путем сварки. Внутреннее пространство котла разделено (рис.5) водяными секциями (4) на воронку для загрузки топлива (1), камеру сгорания (2) и пути продуктов сгорания (3), через которые продукты сгорания  проходят к вытяжному патру</w:t>
      </w:r>
      <w:r>
        <w:rPr>
          <w:sz w:val="24"/>
        </w:rPr>
        <w:t>бку (5). Камера сгорания защищена шамотовой футеровкой (16,17). Под камерой сгорания и воронкой для загрузки находится система поворотных колосников, которая дополнена передним и откидным колосником. Поворотные колосники управляются с помощью рычага встрях</w:t>
      </w:r>
      <w:r>
        <w:rPr>
          <w:sz w:val="24"/>
        </w:rPr>
        <w:t>ивания (53) сбоку котла. Первичный и вторичный воздух подводятся под систему колосников регулируемым дросселем (31), который размещен на дверце зольника (29). Вторичный воздух далее проходит по каналу (11) на водяной секции в камеру сгорания. Через отверст</w:t>
      </w:r>
      <w:r>
        <w:rPr>
          <w:sz w:val="24"/>
        </w:rPr>
        <w:t xml:space="preserve">ие в дверце загрузки подается воздух, который помогает отсасывать дым из воронки загрузки. Для улучшения сжигания при использовании различных видов топлива, когда образуется чрезмерное количество газов, котел снабжен отверстиями для подачи дополнительного </w:t>
      </w:r>
      <w:r>
        <w:rPr>
          <w:sz w:val="24"/>
        </w:rPr>
        <w:t xml:space="preserve">воздуха, которые находятся на боковых стенах котла (52). Котел ДОР - 12 должен быть оснащен температурным регулятором мощности </w:t>
      </w:r>
      <w:r>
        <w:rPr>
          <w:sz w:val="24"/>
          <w:lang w:val="en-US"/>
        </w:rPr>
        <w:t>TRV</w:t>
      </w:r>
      <w:r>
        <w:rPr>
          <w:sz w:val="24"/>
        </w:rPr>
        <w:t>, который привинчивается с правой стороны котла и цепочкой соединяется с дросселем.</w:t>
      </w:r>
    </w:p>
    <w:p w:rsidR="00000000" w:rsidRDefault="00147CC4">
      <w:pPr>
        <w:ind w:firstLine="426"/>
        <w:jc w:val="both"/>
        <w:rPr>
          <w:sz w:val="24"/>
        </w:rPr>
      </w:pPr>
      <w:r>
        <w:rPr>
          <w:sz w:val="24"/>
        </w:rPr>
        <w:t>Вход и выход воды из котла находятся с зад</w:t>
      </w:r>
      <w:r>
        <w:rPr>
          <w:sz w:val="24"/>
        </w:rPr>
        <w:t xml:space="preserve">ней стороны котла и снабжены фланцами (6,7). Выводной патрубок (5) для присоединения к дымовой трубе размещен в задней части котла. Заслонка (35) для понижения тяги размещена в выходном патрубке котла. Ключ заслонки (34) указывает положение заслонки (35). </w:t>
      </w:r>
      <w:r>
        <w:rPr>
          <w:sz w:val="24"/>
        </w:rPr>
        <w:t>Котел имеет кожух со снимаемыми окрашенными панелями, под которыми находится тепловая изоляция.</w:t>
      </w:r>
    </w:p>
    <w:p w:rsidR="00000000" w:rsidRDefault="00147CC4">
      <w:pPr>
        <w:ind w:firstLine="426"/>
        <w:jc w:val="both"/>
        <w:rPr>
          <w:sz w:val="24"/>
        </w:rPr>
      </w:pPr>
      <w:r>
        <w:rPr>
          <w:sz w:val="24"/>
        </w:rPr>
        <w:t>Для повышения срока службы котла рекомендуется применять в контуре отопления смешивающий кран. В качестве теплоносителя используется вода (мягкая), или другие ж</w:t>
      </w:r>
      <w:r>
        <w:rPr>
          <w:sz w:val="24"/>
        </w:rPr>
        <w:t>идкости, предназначенные для этих целей.</w:t>
      </w:r>
    </w:p>
    <w:p w:rsidR="00000000" w:rsidRDefault="00147CC4">
      <w:pPr>
        <w:ind w:firstLine="426"/>
        <w:jc w:val="both"/>
        <w:rPr>
          <w:sz w:val="24"/>
          <w:u w:val="single"/>
        </w:rPr>
      </w:pPr>
    </w:p>
    <w:p w:rsidR="00000000" w:rsidRDefault="00147CC4">
      <w:pPr>
        <w:ind w:firstLine="426"/>
        <w:jc w:val="both"/>
        <w:rPr>
          <w:b/>
          <w:bCs/>
          <w:sz w:val="32"/>
          <w:u w:val="single"/>
        </w:rPr>
      </w:pPr>
      <w:r>
        <w:rPr>
          <w:b/>
          <w:bCs/>
          <w:sz w:val="32"/>
          <w:u w:val="single"/>
        </w:rPr>
        <w:t>2. Растопка и эксплуатация (топливо–бурый уголь (орешек 1)).</w:t>
      </w:r>
    </w:p>
    <w:p w:rsidR="00000000" w:rsidRDefault="00147CC4">
      <w:pPr>
        <w:ind w:firstLine="426"/>
        <w:jc w:val="both"/>
        <w:rPr>
          <w:sz w:val="24"/>
        </w:rPr>
      </w:pPr>
      <w:r>
        <w:rPr>
          <w:sz w:val="24"/>
        </w:rPr>
        <w:t>При первом запуске котла  проверьте, наполнение отопительной системы теплоносителем  отсутствие в ней воздуха.</w:t>
      </w:r>
    </w:p>
    <w:p w:rsidR="00000000" w:rsidRDefault="00147CC4">
      <w:pPr>
        <w:ind w:firstLine="426"/>
        <w:jc w:val="both"/>
        <w:rPr>
          <w:sz w:val="24"/>
        </w:rPr>
      </w:pPr>
      <w:r>
        <w:rPr>
          <w:sz w:val="24"/>
        </w:rPr>
        <w:t>Перед растопкой проверьте, закрыто ли отве</w:t>
      </w:r>
      <w:r>
        <w:rPr>
          <w:sz w:val="24"/>
        </w:rPr>
        <w:t>рстие для чистки (служащее для сброса золы) на дне камеры для золы (12) крышкой (14). Закройте отверстие для подсоса воздуха (39) на  дверцах загрузки и оба отверстия  для подачи дополнительного воздуха (52) на боковых стенах котла. Для понижения сопротивл</w:t>
      </w:r>
      <w:r>
        <w:rPr>
          <w:sz w:val="24"/>
        </w:rPr>
        <w:t>ения тяги котла рекомендуется открыть заслонку (32) нажатием на рычаг (33) до заднего упора.</w:t>
      </w:r>
    </w:p>
    <w:p w:rsidR="00000000" w:rsidRDefault="00147CC4">
      <w:pPr>
        <w:ind w:firstLine="426"/>
        <w:jc w:val="both"/>
        <w:rPr>
          <w:i/>
          <w:sz w:val="24"/>
        </w:rPr>
      </w:pPr>
      <w:r>
        <w:rPr>
          <w:i/>
          <w:sz w:val="24"/>
        </w:rPr>
        <w:t>Проверенный способ растопки с использованием небольшого количества дерева:</w:t>
      </w:r>
    </w:p>
    <w:p w:rsidR="00000000" w:rsidRDefault="00147CC4">
      <w:pPr>
        <w:pStyle w:val="30"/>
      </w:pPr>
      <w:r>
        <w:t>На колосники положить бумагу, щепки и т.п. и переместить кочергой в заднюю половину коло</w:t>
      </w:r>
      <w:r>
        <w:t>сниковой системы и заполнить воронку деревом, а позднее углем. Растопка проводится бумагой снизу под задними колосниками, воздух для сжигания подводится  только через открытый дроссель (а не через открытые дверцы для удаления золы). Сразу</w:t>
      </w:r>
      <w:r>
        <w:br w:type="textWrapping" w:clear="all"/>
      </w:r>
      <w:r>
        <w:t>после начала горе</w:t>
      </w:r>
      <w:r>
        <w:t>ния закрыть заслонку растопки и после прогрева камеры сгорания (примерно 30 мин.) открыть отверстие для подсоса воздуха в дверце загрузки топлива и отрегулировать подачу дополнительного воздуха таким образом, чтобы пламя было устойчивым.</w:t>
      </w:r>
    </w:p>
    <w:p w:rsidR="00000000" w:rsidRDefault="00147CC4">
      <w:pPr>
        <w:ind w:firstLine="426"/>
        <w:jc w:val="both"/>
        <w:rPr>
          <w:sz w:val="24"/>
        </w:rPr>
      </w:pPr>
      <w:r>
        <w:rPr>
          <w:sz w:val="24"/>
        </w:rPr>
        <w:lastRenderedPageBreak/>
        <w:t>Данную регулировку</w:t>
      </w:r>
      <w:r>
        <w:rPr>
          <w:sz w:val="24"/>
        </w:rPr>
        <w:t xml:space="preserve"> следует проводить и во время работы котла. Количество подаваемого дополнительного воздуха определяется цветом пламени - пламя в верхней части камеры сгорания должно быть от желтого до ярко красного цвета. Если дополнительного воздуха не хватает, то пламя </w:t>
      </w:r>
      <w:r>
        <w:rPr>
          <w:sz w:val="24"/>
        </w:rPr>
        <w:t>имеет темно красную окраску и на концах черную. Если пламя короткое, от белого до фиолетового цвета, то это признак избытка дополнительного воздуха. Для контроля пламени служит отверстие в верхней плите (38).</w:t>
      </w:r>
    </w:p>
    <w:p w:rsidR="00000000" w:rsidRDefault="00147CC4">
      <w:pPr>
        <w:ind w:firstLine="426"/>
        <w:jc w:val="both"/>
        <w:rPr>
          <w:sz w:val="24"/>
        </w:rPr>
      </w:pPr>
      <w:r>
        <w:rPr>
          <w:sz w:val="24"/>
        </w:rPr>
        <w:t>Во время первой растопки рекомендуется проверят</w:t>
      </w:r>
      <w:r>
        <w:rPr>
          <w:sz w:val="24"/>
        </w:rPr>
        <w:t>ь качество сгорания также наблюдением дыма, выходящего из дымовой трубы. Дым должен быть редким, светлого цвета. Густой дым темного цвета означает недостаток дополнительного воздуха в камере сгорания (понимается для растопленного котла!), что снижает КПД к</w:t>
      </w:r>
      <w:r>
        <w:rPr>
          <w:sz w:val="24"/>
        </w:rPr>
        <w:t>отла. Подача первичного воздуха проводится вручную установочным винтом (56) на дросселе дверей зольника, или автоматически, в зависимости от температуры воды в котле с помощью температурного регулятора мощности (</w:t>
      </w:r>
      <w:r>
        <w:rPr>
          <w:sz w:val="24"/>
          <w:lang w:val="en-US"/>
        </w:rPr>
        <w:t>TRV</w:t>
      </w:r>
      <w:r>
        <w:rPr>
          <w:sz w:val="24"/>
        </w:rPr>
        <w:t>). Его настройка описана в руководстве по</w:t>
      </w:r>
      <w:r>
        <w:rPr>
          <w:sz w:val="24"/>
        </w:rPr>
        <w:t xml:space="preserve"> обслуживанию температурного регулятора мощности.</w:t>
      </w:r>
    </w:p>
    <w:p w:rsidR="00000000" w:rsidRDefault="00147CC4">
      <w:pPr>
        <w:ind w:firstLine="426"/>
        <w:jc w:val="both"/>
        <w:rPr>
          <w:sz w:val="24"/>
        </w:rPr>
      </w:pPr>
      <w:r>
        <w:rPr>
          <w:sz w:val="24"/>
        </w:rPr>
        <w:t>При загрузке топлива в воронку следует открыть заслонку растопки и закрыть дроссель. Необходимо приоткрыть дверцы загрузки, для отсасывания  дыма из воронки, затем открыть дверцы загрузки полностью и дополн</w:t>
      </w:r>
      <w:r>
        <w:rPr>
          <w:sz w:val="24"/>
        </w:rPr>
        <w:t>ить топливо до полного объема.</w:t>
      </w:r>
    </w:p>
    <w:p w:rsidR="00000000" w:rsidRDefault="00147CC4">
      <w:pPr>
        <w:ind w:firstLine="426"/>
        <w:jc w:val="both"/>
        <w:rPr>
          <w:sz w:val="24"/>
        </w:rPr>
      </w:pPr>
      <w:r>
        <w:rPr>
          <w:sz w:val="24"/>
        </w:rPr>
        <w:t>После каждой загрузки топлива очистить поверхность вокруг воронки, закрыть дверцы загрузки и заслонку растопки.</w:t>
      </w:r>
    </w:p>
    <w:p w:rsidR="00000000" w:rsidRDefault="00147CC4">
      <w:pPr>
        <w:ind w:firstLine="426"/>
        <w:jc w:val="both"/>
        <w:rPr>
          <w:sz w:val="24"/>
        </w:rPr>
      </w:pPr>
      <w:r>
        <w:rPr>
          <w:sz w:val="24"/>
        </w:rPr>
        <w:t>При полной мощности котла открыть крышку отверстия для подсоса воздуха (39). При низкой мощности крышку следует п</w:t>
      </w:r>
      <w:r>
        <w:rPr>
          <w:sz w:val="24"/>
        </w:rPr>
        <w:t>риоткрыть соответственно мощности.</w:t>
      </w:r>
    </w:p>
    <w:p w:rsidR="00000000" w:rsidRDefault="00147CC4">
      <w:pPr>
        <w:pStyle w:val="a3"/>
        <w:ind w:firstLine="426"/>
      </w:pPr>
      <w:r>
        <w:t>Подготовка котла для дежурного режима (например, поддержание огня ночью):</w:t>
      </w:r>
    </w:p>
    <w:p w:rsidR="00000000" w:rsidRDefault="00147CC4">
      <w:pPr>
        <w:ind w:firstLine="426"/>
        <w:jc w:val="both"/>
        <w:rPr>
          <w:sz w:val="24"/>
        </w:rPr>
      </w:pPr>
      <w:r>
        <w:rPr>
          <w:sz w:val="24"/>
        </w:rPr>
        <w:t xml:space="preserve">Удалите твердые продукты сгорания, встряхнув  колосники, заполните воронку углем до полного ее объема, полностью закройте дроссель (31), отверстия </w:t>
      </w:r>
      <w:r>
        <w:rPr>
          <w:sz w:val="24"/>
        </w:rPr>
        <w:t>дополнительного воздуха (52), заслонку тяги (35), и открыть заслонку растопки (32). Этим существенно понизится образование дегтя и сажи на  путях продуктов сгорания во время дежурного режима.</w:t>
      </w:r>
    </w:p>
    <w:p w:rsidR="00000000" w:rsidRDefault="00147CC4">
      <w:pPr>
        <w:ind w:firstLine="426"/>
        <w:jc w:val="both"/>
        <w:rPr>
          <w:sz w:val="24"/>
        </w:rPr>
      </w:pPr>
      <w:r>
        <w:rPr>
          <w:sz w:val="24"/>
        </w:rPr>
        <w:t>Для возврата в режим полной мощности откройте дроссель (31) и за</w:t>
      </w:r>
      <w:r>
        <w:rPr>
          <w:sz w:val="24"/>
        </w:rPr>
        <w:t>слонку тяги (35), заполнить воронку топливом, удалите золу через колосники, и после разгорания закрыть заслонку растопки (32). Затем настройте открытие дросселя и настройте количество подаваемого дополнительного воздуха.</w:t>
      </w:r>
    </w:p>
    <w:p w:rsidR="00000000" w:rsidRDefault="00147CC4">
      <w:pPr>
        <w:ind w:firstLine="426"/>
        <w:jc w:val="both"/>
        <w:rPr>
          <w:sz w:val="24"/>
        </w:rPr>
      </w:pPr>
      <w:r>
        <w:rPr>
          <w:sz w:val="24"/>
        </w:rPr>
        <w:t xml:space="preserve"> Дежурный режим можно также установ</w:t>
      </w:r>
      <w:r>
        <w:rPr>
          <w:sz w:val="24"/>
        </w:rPr>
        <w:t>ить подобным способом, но без закрытия заслонки тяги и открытия заслонки растопки.</w:t>
      </w:r>
    </w:p>
    <w:p w:rsidR="00000000" w:rsidRDefault="00147CC4">
      <w:pPr>
        <w:ind w:firstLine="426"/>
        <w:jc w:val="both"/>
        <w:rPr>
          <w:sz w:val="24"/>
        </w:rPr>
      </w:pPr>
    </w:p>
    <w:p w:rsidR="00000000" w:rsidRDefault="00147CC4">
      <w:pPr>
        <w:ind w:firstLine="426"/>
        <w:jc w:val="both"/>
        <w:rPr>
          <w:b/>
          <w:bCs/>
          <w:sz w:val="32"/>
          <w:u w:val="single"/>
        </w:rPr>
      </w:pPr>
      <w:r>
        <w:rPr>
          <w:b/>
          <w:bCs/>
          <w:sz w:val="32"/>
          <w:u w:val="single"/>
        </w:rPr>
        <w:t>3. Удаление твердых продуктов сгорания посредством колосников.</w:t>
      </w:r>
    </w:p>
    <w:p w:rsidR="00000000" w:rsidRDefault="00147CC4">
      <w:pPr>
        <w:ind w:firstLine="426"/>
        <w:jc w:val="both"/>
        <w:rPr>
          <w:sz w:val="24"/>
        </w:rPr>
      </w:pPr>
      <w:r>
        <w:rPr>
          <w:sz w:val="24"/>
        </w:rPr>
        <w:t>После засорения колосниковой системы твердыми продуктами сгорания понижается мощность котла, поэтому необходи</w:t>
      </w:r>
      <w:r>
        <w:rPr>
          <w:sz w:val="24"/>
        </w:rPr>
        <w:t>мо провести чистку с помощью рычага встряхивания.</w:t>
      </w:r>
    </w:p>
    <w:p w:rsidR="00000000" w:rsidRDefault="00147CC4">
      <w:pPr>
        <w:ind w:firstLine="426"/>
        <w:jc w:val="both"/>
        <w:rPr>
          <w:sz w:val="24"/>
        </w:rPr>
      </w:pPr>
      <w:r>
        <w:rPr>
          <w:sz w:val="24"/>
        </w:rPr>
        <w:t xml:space="preserve">Удаление твердых продуктов сгорания обеспечивается посредством системы поворотных колосников, которая соединена рычажной системой с главным рычагом, расположенным на  левой стороне котла (рычаг находится в </w:t>
      </w:r>
      <w:r>
        <w:rPr>
          <w:sz w:val="24"/>
        </w:rPr>
        <w:t>вертикальном положении, см. рис. 3).</w:t>
      </w:r>
    </w:p>
    <w:p w:rsidR="00000000" w:rsidRDefault="00147CC4">
      <w:pPr>
        <w:ind w:firstLine="426"/>
        <w:jc w:val="both"/>
        <w:rPr>
          <w:sz w:val="24"/>
        </w:rPr>
      </w:pPr>
      <w:r>
        <w:rPr>
          <w:sz w:val="24"/>
        </w:rPr>
        <w:t xml:space="preserve">Чистка проводится небольшим передвижением рычага в его переднее и заднее положение (рис. 3) в зависимости от количества золы до тех пор, пока не посыплется раскаленное топливо. Через контрольное окошко (71)  в дросселе </w:t>
      </w:r>
      <w:r>
        <w:rPr>
          <w:sz w:val="24"/>
        </w:rPr>
        <w:t>можно контролировать количество упавшей золы. После проведения чистки рычаг должен оставаться в своем основном вертикальном положении. Только при необходимости раздробить шлак или, при большем объеме золы, движения рычагом осуществляются от упора до упора.</w:t>
      </w:r>
      <w:r>
        <w:rPr>
          <w:sz w:val="24"/>
        </w:rPr>
        <w:t xml:space="preserve"> При передвижении рычага в крайнее переднее положение откроется щель между водяной секцией и задним колосником примерно на 60 мм, через которую в зольник падают остатки процесса сгорания, собранные в задней части камеры сгорания. В случае блокировки колосн</w:t>
      </w:r>
      <w:r>
        <w:rPr>
          <w:sz w:val="24"/>
        </w:rPr>
        <w:t>иков камнями или шлаком не производите дальше движение рычага, но проведите расчистку при помощи отрезания пепла следующим образом:</w:t>
      </w:r>
    </w:p>
    <w:p w:rsidR="00000000" w:rsidRDefault="00147CC4">
      <w:pPr>
        <w:ind w:firstLine="426"/>
        <w:jc w:val="both"/>
        <w:rPr>
          <w:sz w:val="24"/>
        </w:rPr>
      </w:pPr>
      <w:r>
        <w:rPr>
          <w:sz w:val="24"/>
        </w:rPr>
        <w:t>Если колосники заблокируются камнями или шлаком, не проводите чистку с помощью рычага, пока не прочистите шлак с помощью шла</w:t>
      </w:r>
      <w:r>
        <w:rPr>
          <w:sz w:val="24"/>
        </w:rPr>
        <w:t>кореза нижеописанным способом:</w:t>
      </w:r>
    </w:p>
    <w:p w:rsidR="00000000" w:rsidRDefault="00147CC4">
      <w:pPr>
        <w:ind w:firstLine="426"/>
        <w:jc w:val="both"/>
        <w:rPr>
          <w:sz w:val="24"/>
        </w:rPr>
      </w:pPr>
      <w:r>
        <w:rPr>
          <w:sz w:val="24"/>
        </w:rPr>
        <w:t>откройте дверцы зольника (29), в щель между передним (24) и откидным колосником (25) вставьте шлакорез (63) до упора к задним каналам камеры сгорания. Движением ручки шлакореза вверх поднимите передний колосник и при помощи к</w:t>
      </w:r>
      <w:r>
        <w:rPr>
          <w:sz w:val="24"/>
        </w:rPr>
        <w:t xml:space="preserve">очерги опустите откидной колосник в направлении, указанном на рис.4. Тем самым откроется передняя часть камеры сгорания, что позволит удалять из нее шлак и камни. Повторным поднятием шлакореза освободите откидной </w:t>
      </w:r>
      <w:r>
        <w:rPr>
          <w:sz w:val="24"/>
        </w:rPr>
        <w:lastRenderedPageBreak/>
        <w:t>колосник и установите его в исходное положе</w:t>
      </w:r>
      <w:r>
        <w:rPr>
          <w:sz w:val="24"/>
        </w:rPr>
        <w:t>ние. Вытяните шлакорез, закройте дверцы зольника и проведите наладку котла.</w:t>
      </w:r>
    </w:p>
    <w:p w:rsidR="00000000" w:rsidRDefault="00147CC4">
      <w:pPr>
        <w:ind w:firstLine="426"/>
        <w:jc w:val="both"/>
        <w:rPr>
          <w:sz w:val="24"/>
        </w:rPr>
      </w:pPr>
      <w:r>
        <w:rPr>
          <w:sz w:val="24"/>
        </w:rPr>
        <w:t xml:space="preserve">При очень интенсивном встряхивании может случится, что топливо перестанет гореть пламенем из-за чрезмерного образования газов из нового топлива. В этом случае следует прикрыть или </w:t>
      </w:r>
      <w:r>
        <w:rPr>
          <w:sz w:val="24"/>
        </w:rPr>
        <w:t>полностью закрыть оба отверстия подачи дополнительного воздуха. Когда горение восстановится, можно настроить величину  подачи дополнительного воздуха.</w:t>
      </w:r>
    </w:p>
    <w:p w:rsidR="00000000" w:rsidRDefault="00147CC4">
      <w:pPr>
        <w:ind w:firstLine="426"/>
        <w:jc w:val="both"/>
        <w:rPr>
          <w:sz w:val="24"/>
        </w:rPr>
      </w:pPr>
    </w:p>
    <w:p w:rsidR="00000000" w:rsidRDefault="00147CC4">
      <w:pPr>
        <w:ind w:firstLine="426"/>
        <w:jc w:val="both"/>
        <w:rPr>
          <w:b/>
          <w:bCs/>
          <w:sz w:val="32"/>
          <w:u w:val="single"/>
        </w:rPr>
      </w:pPr>
      <w:r>
        <w:rPr>
          <w:b/>
          <w:bCs/>
          <w:sz w:val="32"/>
          <w:u w:val="single"/>
        </w:rPr>
        <w:t>4. Удаление твердых продуктов из зольниковой части.</w:t>
      </w:r>
    </w:p>
    <w:p w:rsidR="00000000" w:rsidRDefault="00147CC4">
      <w:pPr>
        <w:ind w:firstLine="426"/>
        <w:jc w:val="both"/>
        <w:rPr>
          <w:sz w:val="24"/>
        </w:rPr>
      </w:pPr>
      <w:r>
        <w:rPr>
          <w:sz w:val="24"/>
        </w:rPr>
        <w:t>Для удаления твердых продуктов сгорания из зольников</w:t>
      </w:r>
      <w:r>
        <w:rPr>
          <w:sz w:val="24"/>
        </w:rPr>
        <w:t>ой части служит зольник (62), который устанавливается в его средней части, но соприкасается с передней стеной котла. Запрещается допускать переполнение зольника. Вынуть зольник можно за ручки, находящиеся по его сторонам (осторожно, может быть горячий !).</w:t>
      </w:r>
    </w:p>
    <w:p w:rsidR="00000000" w:rsidRDefault="00147CC4">
      <w:pPr>
        <w:ind w:firstLine="426"/>
        <w:jc w:val="both"/>
        <w:rPr>
          <w:sz w:val="24"/>
        </w:rPr>
      </w:pPr>
    </w:p>
    <w:p w:rsidR="00000000" w:rsidRDefault="00147CC4">
      <w:pPr>
        <w:ind w:firstLine="426"/>
        <w:jc w:val="both"/>
        <w:rPr>
          <w:b/>
          <w:bCs/>
          <w:sz w:val="32"/>
          <w:u w:val="single"/>
        </w:rPr>
      </w:pPr>
      <w:r>
        <w:rPr>
          <w:b/>
          <w:bCs/>
          <w:sz w:val="32"/>
          <w:u w:val="single"/>
        </w:rPr>
        <w:t>5. Сжигание других видов топлива.</w:t>
      </w:r>
    </w:p>
    <w:p w:rsidR="00000000" w:rsidRDefault="00147CC4">
      <w:pPr>
        <w:ind w:firstLine="426"/>
        <w:jc w:val="both"/>
        <w:rPr>
          <w:i/>
          <w:sz w:val="24"/>
        </w:rPr>
      </w:pPr>
      <w:r>
        <w:rPr>
          <w:i/>
          <w:sz w:val="24"/>
        </w:rPr>
        <w:t xml:space="preserve">Бурый уголь, качества орешек </w:t>
      </w:r>
      <w:r>
        <w:rPr>
          <w:i/>
          <w:sz w:val="24"/>
          <w:lang w:val="en-US"/>
        </w:rPr>
        <w:t>II</w:t>
      </w:r>
      <w:r>
        <w:rPr>
          <w:i/>
          <w:sz w:val="24"/>
        </w:rPr>
        <w:t>, брикеты и черный уголь.</w:t>
      </w:r>
    </w:p>
    <w:p w:rsidR="00000000" w:rsidRDefault="00147CC4">
      <w:pPr>
        <w:ind w:firstLine="426"/>
        <w:jc w:val="both"/>
        <w:rPr>
          <w:sz w:val="24"/>
        </w:rPr>
      </w:pPr>
      <w:r>
        <w:rPr>
          <w:sz w:val="24"/>
        </w:rPr>
        <w:t xml:space="preserve">Сжигание можно осуществлять таким же способом, как и бурый уголь – орешек </w:t>
      </w:r>
      <w:r>
        <w:rPr>
          <w:sz w:val="24"/>
          <w:lang w:val="en-US"/>
        </w:rPr>
        <w:t>I</w:t>
      </w:r>
      <w:r>
        <w:rPr>
          <w:sz w:val="24"/>
        </w:rPr>
        <w:t>, т.е. способом отгорания. Крупные куски угля рекомендуется раздроблять. Брикеты загружат</w:t>
      </w:r>
      <w:r>
        <w:rPr>
          <w:sz w:val="24"/>
        </w:rPr>
        <w:t>ь в воронку так, чтобы исключить их заклинивание. Черный уголь можно сжигать способом отгорания или прогорания (см. ниже).</w:t>
      </w:r>
    </w:p>
    <w:p w:rsidR="00000000" w:rsidRDefault="00147CC4">
      <w:pPr>
        <w:pStyle w:val="a3"/>
        <w:ind w:firstLine="426"/>
      </w:pPr>
      <w:r>
        <w:t>Кокс:</w:t>
      </w:r>
    </w:p>
    <w:p w:rsidR="00000000" w:rsidRDefault="00147CC4">
      <w:pPr>
        <w:ind w:firstLine="426"/>
        <w:jc w:val="both"/>
        <w:rPr>
          <w:sz w:val="24"/>
        </w:rPr>
      </w:pPr>
      <w:r>
        <w:rPr>
          <w:sz w:val="24"/>
        </w:rPr>
        <w:t>Кокс также можно сжигать путем отгорания или прогорания. Сжигание путем отгорания производится вышеописанным способом, как и дл</w:t>
      </w:r>
      <w:r>
        <w:rPr>
          <w:sz w:val="24"/>
        </w:rPr>
        <w:t>я бурого угля. При сжигании путем прогорания следует вынуть из котла перегородку (23) и взрывной клапан (73). На слой хорошо разгоревшихся дров или угля положить тонкий слой кокса, после его прогорания  дополнить следующим. Отверстия для подачи дополнитель</w:t>
      </w:r>
      <w:r>
        <w:rPr>
          <w:sz w:val="24"/>
        </w:rPr>
        <w:t>ного воздуха остаются закрытыми. При сжигании кокса целесообразно топить непрерывно, т.к. при частых растопках на колосниках остаются несожженные остатки кокса, что снижает КПД котла. Топить коксом рекомендуется при наружной температуре ниже –5ºС, т.к. при</w:t>
      </w:r>
      <w:r>
        <w:rPr>
          <w:sz w:val="24"/>
        </w:rPr>
        <w:t xml:space="preserve"> низких мощностях и главным образом во время дежурного режима трудно удержать огонь в котле. Во время встряхивания колосников избегайте больших движений  рычага, колосники очистите от золы небольшими возвратными движениями рычага.</w:t>
      </w:r>
    </w:p>
    <w:p w:rsidR="00000000" w:rsidRDefault="00147CC4">
      <w:pPr>
        <w:pStyle w:val="a3"/>
        <w:ind w:firstLine="426"/>
      </w:pPr>
      <w:r>
        <w:t>Дрова:</w:t>
      </w:r>
    </w:p>
    <w:p w:rsidR="00000000" w:rsidRDefault="00147CC4">
      <w:pPr>
        <w:ind w:firstLine="426"/>
        <w:jc w:val="both"/>
        <w:rPr>
          <w:sz w:val="24"/>
        </w:rPr>
      </w:pPr>
      <w:r>
        <w:rPr>
          <w:sz w:val="24"/>
        </w:rPr>
        <w:t>Лучшим способом сж</w:t>
      </w:r>
      <w:r>
        <w:rPr>
          <w:sz w:val="24"/>
        </w:rPr>
        <w:t>игания древесины является отгорание при закрытом дросселе и приоткрытых дверцах загрузки. Следует вывинтить установочный винт (56) из дросселя (31) и ввинтить в резьбу в дверце загрузки (37), таким образом можно регулировать количество подаваемого первично</w:t>
      </w:r>
      <w:r>
        <w:rPr>
          <w:sz w:val="24"/>
        </w:rPr>
        <w:t>го воздуха, а тем самым и мощность котла.</w:t>
      </w:r>
    </w:p>
    <w:p w:rsidR="00000000" w:rsidRDefault="00147CC4">
      <w:pPr>
        <w:ind w:firstLine="426"/>
        <w:jc w:val="both"/>
        <w:rPr>
          <w:sz w:val="24"/>
        </w:rPr>
      </w:pPr>
      <w:r>
        <w:rPr>
          <w:sz w:val="24"/>
        </w:rPr>
        <w:t xml:space="preserve">Необходимо обратить внимание на то, что перегородка (23) должна быть установлена на своем месте в котле! </w:t>
      </w:r>
    </w:p>
    <w:p w:rsidR="00000000" w:rsidRDefault="00147CC4">
      <w:pPr>
        <w:ind w:firstLine="426"/>
        <w:jc w:val="both"/>
        <w:rPr>
          <w:sz w:val="24"/>
        </w:rPr>
      </w:pPr>
      <w:r>
        <w:rPr>
          <w:sz w:val="24"/>
        </w:rPr>
        <w:t>Дрова нужно загружать таким образом, чтобы исключить их заклинивание в воронке. Мощность котла зависит также</w:t>
      </w:r>
      <w:r>
        <w:rPr>
          <w:sz w:val="24"/>
        </w:rPr>
        <w:t xml:space="preserve"> от размера дров, чем мельче будут дрова, тем больше мощность, однако более мелкие дрова прогорают быстрее. </w:t>
      </w:r>
    </w:p>
    <w:p w:rsidR="00000000" w:rsidRDefault="00147CC4">
      <w:pPr>
        <w:ind w:firstLine="426"/>
        <w:jc w:val="both"/>
        <w:rPr>
          <w:sz w:val="24"/>
        </w:rPr>
      </w:pPr>
    </w:p>
    <w:p w:rsidR="00000000" w:rsidRDefault="00147CC4">
      <w:pPr>
        <w:ind w:firstLine="426"/>
        <w:jc w:val="both"/>
        <w:rPr>
          <w:b/>
          <w:bCs/>
          <w:sz w:val="32"/>
          <w:u w:val="single"/>
        </w:rPr>
      </w:pPr>
      <w:r>
        <w:rPr>
          <w:b/>
          <w:bCs/>
          <w:sz w:val="32"/>
          <w:u w:val="single"/>
        </w:rPr>
        <w:t>6. Чистка и профилактика котла.</w:t>
      </w:r>
    </w:p>
    <w:p w:rsidR="00000000" w:rsidRDefault="00147CC4">
      <w:pPr>
        <w:ind w:firstLine="426"/>
        <w:jc w:val="both"/>
        <w:rPr>
          <w:sz w:val="24"/>
        </w:rPr>
      </w:pPr>
      <w:r>
        <w:rPr>
          <w:sz w:val="24"/>
        </w:rPr>
        <w:t xml:space="preserve">После длительной работы котла на стенах водяных секций оседает сажа и зола, что снижает теплопередачу. Количество </w:t>
      </w:r>
      <w:r>
        <w:rPr>
          <w:sz w:val="24"/>
        </w:rPr>
        <w:t>сажи и дегтя зависит от типа применяемого топлива, тяги и обслуживания. Поэтому чистка котла производится в зависимости от этих условий (приблизительно 1 раз в неделю).</w:t>
      </w:r>
    </w:p>
    <w:p w:rsidR="00000000" w:rsidRDefault="00147CC4">
      <w:pPr>
        <w:ind w:firstLine="426"/>
        <w:jc w:val="both"/>
        <w:rPr>
          <w:sz w:val="24"/>
        </w:rPr>
      </w:pPr>
      <w:r>
        <w:rPr>
          <w:sz w:val="24"/>
        </w:rPr>
        <w:t>После прекращения процесса горения снимите верхнюю крышку, откройте дверцы загрузки и с</w:t>
      </w:r>
      <w:r>
        <w:rPr>
          <w:sz w:val="24"/>
        </w:rPr>
        <w:t>нимите цепочку. Затем плиту вместе с дверцами загрузки откиньте в заднее положение. Извлеките заслонку для растопки (32), чтобы можно было прочистить пути продуктов сгорания (3) и боковые стены котлового корпуса. Сверху с помощью кочерги снимите крышку чис</w:t>
      </w:r>
      <w:r>
        <w:rPr>
          <w:sz w:val="24"/>
        </w:rPr>
        <w:t>тки (14). Чистка стенок проводится стальным скребком, который входит в комплект поставки котла. Сажа и зола во время чистки падают в пространство зольника. Остатки сажи  на дне камеры соскребите скребком в отверстие, после чего  тщательно установите крышку</w:t>
      </w:r>
      <w:r>
        <w:rPr>
          <w:sz w:val="24"/>
        </w:rPr>
        <w:t xml:space="preserve"> (14). В течение  отопительного сезона  дважды прочистите каналы вторичного воздуха специальным скребком, который поставляется вместе с котлом. Сначала снимите средний кирпич (17), чтобы открыть доступ к каналам вторичного воздуха. После чистки кирпич след</w:t>
      </w:r>
      <w:r>
        <w:rPr>
          <w:sz w:val="24"/>
        </w:rPr>
        <w:t xml:space="preserve">ует установить в исходное положение (см. </w:t>
      </w:r>
      <w:r>
        <w:rPr>
          <w:sz w:val="24"/>
        </w:rPr>
        <w:lastRenderedPageBreak/>
        <w:t>рис.2). Устанавливая заслонку растопки, обратите внимание, не согнута ли она, если согнута, наденьте так, чтобы она в своей средней части касалась водяной секции. Если заслонка прямая, то поверните ее на 180º во изб</w:t>
      </w:r>
      <w:r>
        <w:rPr>
          <w:sz w:val="24"/>
        </w:rPr>
        <w:t>ежание ее деформации.</w:t>
      </w:r>
    </w:p>
    <w:p w:rsidR="00000000" w:rsidRDefault="00147CC4">
      <w:pPr>
        <w:ind w:firstLine="426"/>
        <w:jc w:val="both"/>
        <w:rPr>
          <w:sz w:val="24"/>
        </w:rPr>
      </w:pPr>
      <w:r>
        <w:rPr>
          <w:sz w:val="24"/>
        </w:rPr>
        <w:t xml:space="preserve"> После окончания отопительного сезона котел тщательно прочистите, чтобы в накопленной саже не собиралась влага, образующая чрезмерную коррозию.</w:t>
      </w:r>
    </w:p>
    <w:p w:rsidR="00000000" w:rsidRDefault="00147CC4">
      <w:pPr>
        <w:ind w:firstLine="426"/>
        <w:jc w:val="both"/>
        <w:rPr>
          <w:sz w:val="24"/>
        </w:rPr>
      </w:pPr>
    </w:p>
    <w:p w:rsidR="00000000" w:rsidRDefault="00147CC4">
      <w:pPr>
        <w:ind w:firstLine="426"/>
        <w:jc w:val="both"/>
        <w:rPr>
          <w:b/>
          <w:bCs/>
          <w:sz w:val="32"/>
          <w:u w:val="single"/>
        </w:rPr>
      </w:pPr>
      <w:r>
        <w:rPr>
          <w:b/>
          <w:bCs/>
          <w:sz w:val="32"/>
          <w:u w:val="single"/>
        </w:rPr>
        <w:t>7. Орошение котла и образование дегтя.</w:t>
      </w:r>
    </w:p>
    <w:p w:rsidR="00000000" w:rsidRDefault="00147CC4">
      <w:pPr>
        <w:ind w:firstLine="426"/>
        <w:jc w:val="both"/>
        <w:rPr>
          <w:sz w:val="24"/>
        </w:rPr>
      </w:pPr>
      <w:r>
        <w:rPr>
          <w:sz w:val="24"/>
        </w:rPr>
        <w:t>При первой растопке котла на его стенах осаждается</w:t>
      </w:r>
      <w:r>
        <w:rPr>
          <w:sz w:val="24"/>
        </w:rPr>
        <w:t xml:space="preserve"> вода, которая стекает в зольниковое  пространство, что может создать впечатление течки котла. Образование водяного осадка исчезнет после оседания золы на внутренних стенах котла примерно после 2-4 растопок.</w:t>
      </w:r>
    </w:p>
    <w:p w:rsidR="00000000" w:rsidRDefault="00147CC4">
      <w:pPr>
        <w:ind w:firstLine="426"/>
        <w:jc w:val="both"/>
        <w:rPr>
          <w:sz w:val="24"/>
        </w:rPr>
      </w:pPr>
      <w:r>
        <w:rPr>
          <w:sz w:val="24"/>
        </w:rPr>
        <w:t xml:space="preserve">При работе на  низкую мощность, т.е. при низкой </w:t>
      </w:r>
      <w:r>
        <w:rPr>
          <w:sz w:val="24"/>
        </w:rPr>
        <w:t xml:space="preserve">температуре воды в котле и низкой температуре продуктов сгорания, на стенах котла возникает конденсат, который стекает в зольниковое пространство. </w:t>
      </w:r>
    </w:p>
    <w:p w:rsidR="00000000" w:rsidRDefault="00147CC4">
      <w:pPr>
        <w:ind w:firstLine="426"/>
        <w:jc w:val="both"/>
        <w:rPr>
          <w:sz w:val="24"/>
        </w:rPr>
      </w:pPr>
      <w:r>
        <w:rPr>
          <w:sz w:val="24"/>
        </w:rPr>
        <w:t>Так как точка росы продуктов сгорания примерно 65ºС, конденсат возникает на стенах котла только после охлажд</w:t>
      </w:r>
      <w:r>
        <w:rPr>
          <w:sz w:val="24"/>
        </w:rPr>
        <w:t>ения продуктов сгорания ниже 65ºС. Возникновение орошения на   стенах загрузочной воронки означает высокое содержание воды в топливе. В этом случае может вода стекать в зольник и при температуре воды в котле выше 65ºС.</w:t>
      </w:r>
    </w:p>
    <w:p w:rsidR="00000000" w:rsidRDefault="00147CC4">
      <w:pPr>
        <w:ind w:firstLine="426"/>
        <w:jc w:val="both"/>
        <w:rPr>
          <w:sz w:val="24"/>
        </w:rPr>
      </w:pPr>
      <w:r>
        <w:rPr>
          <w:sz w:val="24"/>
        </w:rPr>
        <w:t>Образование дегтя в котле наступает п</w:t>
      </w:r>
      <w:r>
        <w:rPr>
          <w:sz w:val="24"/>
        </w:rPr>
        <w:t>ри подобных обстоятельствах (низкая мощность, низкая температура), а также при плохо налаженном сжигании (нехватка дополнительного воздуха). Деготь, который образовался и стекает на дно камеры зольника затрудняет снятие крышки чистки. В этом случае можно к</w:t>
      </w:r>
      <w:r>
        <w:rPr>
          <w:sz w:val="24"/>
        </w:rPr>
        <w:t>рышку освободить ударом молотка снизу.</w:t>
      </w:r>
    </w:p>
    <w:p w:rsidR="00000000" w:rsidRDefault="00147CC4">
      <w:pPr>
        <w:ind w:firstLine="426"/>
        <w:jc w:val="both"/>
        <w:rPr>
          <w:sz w:val="24"/>
        </w:rPr>
      </w:pPr>
      <w:r>
        <w:rPr>
          <w:sz w:val="24"/>
        </w:rPr>
        <w:t>Деготь можно очистить специальным скребком, который поставляется в комплекте котла, только в его мягком состоянии, т.е. при температуре воды в котле примерно 90ºС. Эта температура быстро достигается при закрытии отопи</w:t>
      </w:r>
      <w:r>
        <w:rPr>
          <w:sz w:val="24"/>
        </w:rPr>
        <w:t>тельной системы и при использовании в качестве топлива мягкого дерева, которое быстро сгорает.</w:t>
      </w:r>
    </w:p>
    <w:p w:rsidR="00000000" w:rsidRDefault="00147CC4">
      <w:pPr>
        <w:ind w:firstLine="426"/>
        <w:jc w:val="both"/>
        <w:rPr>
          <w:sz w:val="24"/>
        </w:rPr>
      </w:pPr>
      <w:r>
        <w:rPr>
          <w:b/>
          <w:bCs/>
          <w:i/>
          <w:iCs/>
          <w:sz w:val="24"/>
        </w:rPr>
        <w:t>Применение экономайзера</w:t>
      </w:r>
      <w:r>
        <w:rPr>
          <w:sz w:val="24"/>
        </w:rPr>
        <w:t>.</w:t>
      </w:r>
    </w:p>
    <w:p w:rsidR="00000000" w:rsidRDefault="00147CC4">
      <w:pPr>
        <w:ind w:firstLine="426"/>
        <w:jc w:val="both"/>
        <w:rPr>
          <w:sz w:val="24"/>
        </w:rPr>
      </w:pPr>
      <w:r>
        <w:rPr>
          <w:sz w:val="24"/>
        </w:rPr>
        <w:t>В начале отопительного сезона и переходный период рекомендуем вынуть экономайзер из котла. Только после понижения наружной температуры н</w:t>
      </w:r>
      <w:r>
        <w:rPr>
          <w:sz w:val="24"/>
        </w:rPr>
        <w:t>иже –7ºС (чему отвечает температура отопительной воды 77ºС, а мощность 75% от номинальной мощности) следует вложить экономайзер в котел в его исходное положение.</w:t>
      </w:r>
    </w:p>
    <w:p w:rsidR="00000000" w:rsidRDefault="00147CC4">
      <w:pPr>
        <w:ind w:firstLine="426"/>
        <w:jc w:val="both"/>
        <w:rPr>
          <w:sz w:val="24"/>
        </w:rPr>
      </w:pPr>
      <w:r>
        <w:rPr>
          <w:sz w:val="24"/>
        </w:rPr>
        <w:t>При правильном выборе котла температура отопительной воды отвечает следующим наружным температ</w:t>
      </w:r>
      <w:r>
        <w:rPr>
          <w:sz w:val="24"/>
        </w:rPr>
        <w:t>урам:</w:t>
      </w:r>
    </w:p>
    <w:p w:rsidR="00000000" w:rsidRDefault="00147CC4">
      <w:pPr>
        <w:ind w:firstLine="426"/>
        <w:jc w:val="both"/>
        <w:rPr>
          <w:sz w:val="24"/>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7"/>
        <w:gridCol w:w="907"/>
        <w:gridCol w:w="908"/>
        <w:gridCol w:w="907"/>
        <w:gridCol w:w="908"/>
        <w:gridCol w:w="908"/>
        <w:gridCol w:w="907"/>
        <w:gridCol w:w="936"/>
      </w:tblGrid>
      <w:tr w:rsidR="00000000">
        <w:tblPrEx>
          <w:tblCellMar>
            <w:top w:w="0" w:type="dxa"/>
            <w:bottom w:w="0" w:type="dxa"/>
          </w:tblCellMar>
        </w:tblPrEx>
        <w:trPr>
          <w:trHeight w:val="428"/>
        </w:trPr>
        <w:tc>
          <w:tcPr>
            <w:tcW w:w="3217" w:type="dxa"/>
          </w:tcPr>
          <w:p w:rsidR="00000000" w:rsidRDefault="00147CC4">
            <w:pPr>
              <w:jc w:val="both"/>
              <w:rPr>
                <w:sz w:val="24"/>
              </w:rPr>
            </w:pPr>
            <w:r>
              <w:rPr>
                <w:sz w:val="24"/>
              </w:rPr>
              <w:t>Наружная температура  ºС</w:t>
            </w:r>
          </w:p>
        </w:tc>
        <w:tc>
          <w:tcPr>
            <w:tcW w:w="907" w:type="dxa"/>
          </w:tcPr>
          <w:p w:rsidR="00000000" w:rsidRDefault="00147CC4">
            <w:pPr>
              <w:jc w:val="center"/>
              <w:rPr>
                <w:sz w:val="24"/>
              </w:rPr>
            </w:pPr>
            <w:r>
              <w:rPr>
                <w:sz w:val="24"/>
              </w:rPr>
              <w:t>+10</w:t>
            </w:r>
          </w:p>
        </w:tc>
        <w:tc>
          <w:tcPr>
            <w:tcW w:w="908" w:type="dxa"/>
          </w:tcPr>
          <w:p w:rsidR="00000000" w:rsidRDefault="00147CC4">
            <w:pPr>
              <w:jc w:val="center"/>
              <w:rPr>
                <w:sz w:val="24"/>
              </w:rPr>
            </w:pPr>
            <w:r>
              <w:rPr>
                <w:sz w:val="24"/>
              </w:rPr>
              <w:t>+5</w:t>
            </w:r>
          </w:p>
        </w:tc>
        <w:tc>
          <w:tcPr>
            <w:tcW w:w="907" w:type="dxa"/>
          </w:tcPr>
          <w:p w:rsidR="00000000" w:rsidRDefault="00147CC4">
            <w:pPr>
              <w:jc w:val="center"/>
              <w:rPr>
                <w:sz w:val="24"/>
              </w:rPr>
            </w:pPr>
            <w:r>
              <w:rPr>
                <w:sz w:val="24"/>
              </w:rPr>
              <w:t>0</w:t>
            </w:r>
          </w:p>
        </w:tc>
        <w:tc>
          <w:tcPr>
            <w:tcW w:w="908" w:type="dxa"/>
          </w:tcPr>
          <w:p w:rsidR="00000000" w:rsidRDefault="00147CC4">
            <w:pPr>
              <w:jc w:val="center"/>
              <w:rPr>
                <w:sz w:val="24"/>
              </w:rPr>
            </w:pPr>
            <w:r>
              <w:rPr>
                <w:sz w:val="24"/>
              </w:rPr>
              <w:t>-5</w:t>
            </w:r>
          </w:p>
        </w:tc>
        <w:tc>
          <w:tcPr>
            <w:tcW w:w="908" w:type="dxa"/>
          </w:tcPr>
          <w:p w:rsidR="00000000" w:rsidRDefault="00147CC4">
            <w:pPr>
              <w:jc w:val="center"/>
              <w:rPr>
                <w:sz w:val="24"/>
              </w:rPr>
            </w:pPr>
            <w:r>
              <w:rPr>
                <w:sz w:val="24"/>
              </w:rPr>
              <w:t>-7</w:t>
            </w:r>
          </w:p>
        </w:tc>
        <w:tc>
          <w:tcPr>
            <w:tcW w:w="907" w:type="dxa"/>
          </w:tcPr>
          <w:p w:rsidR="00000000" w:rsidRDefault="00147CC4">
            <w:pPr>
              <w:jc w:val="center"/>
              <w:rPr>
                <w:sz w:val="24"/>
              </w:rPr>
            </w:pPr>
            <w:r>
              <w:rPr>
                <w:sz w:val="24"/>
              </w:rPr>
              <w:t>-10</w:t>
            </w:r>
          </w:p>
        </w:tc>
        <w:tc>
          <w:tcPr>
            <w:tcW w:w="936" w:type="dxa"/>
          </w:tcPr>
          <w:p w:rsidR="00000000" w:rsidRDefault="00147CC4">
            <w:pPr>
              <w:jc w:val="center"/>
              <w:rPr>
                <w:sz w:val="24"/>
              </w:rPr>
            </w:pPr>
            <w:r>
              <w:rPr>
                <w:sz w:val="24"/>
              </w:rPr>
              <w:t>-15</w:t>
            </w:r>
          </w:p>
        </w:tc>
      </w:tr>
      <w:tr w:rsidR="00000000">
        <w:tblPrEx>
          <w:tblCellMar>
            <w:top w:w="0" w:type="dxa"/>
            <w:bottom w:w="0" w:type="dxa"/>
          </w:tblCellMar>
        </w:tblPrEx>
        <w:trPr>
          <w:trHeight w:val="406"/>
        </w:trPr>
        <w:tc>
          <w:tcPr>
            <w:tcW w:w="3217" w:type="dxa"/>
          </w:tcPr>
          <w:p w:rsidR="00000000" w:rsidRDefault="00147CC4">
            <w:pPr>
              <w:jc w:val="both"/>
              <w:rPr>
                <w:sz w:val="24"/>
              </w:rPr>
            </w:pPr>
            <w:r>
              <w:rPr>
                <w:sz w:val="24"/>
              </w:rPr>
              <w:t>Температура отопительной воды ºС</w:t>
            </w:r>
          </w:p>
        </w:tc>
        <w:tc>
          <w:tcPr>
            <w:tcW w:w="907" w:type="dxa"/>
          </w:tcPr>
          <w:p w:rsidR="00000000" w:rsidRDefault="00147CC4">
            <w:pPr>
              <w:jc w:val="center"/>
              <w:rPr>
                <w:sz w:val="24"/>
              </w:rPr>
            </w:pPr>
            <w:r>
              <w:rPr>
                <w:sz w:val="24"/>
              </w:rPr>
              <w:t>47</w:t>
            </w:r>
          </w:p>
          <w:p w:rsidR="00000000" w:rsidRDefault="00147CC4">
            <w:pPr>
              <w:jc w:val="center"/>
              <w:rPr>
                <w:sz w:val="24"/>
              </w:rPr>
            </w:pPr>
          </w:p>
        </w:tc>
        <w:tc>
          <w:tcPr>
            <w:tcW w:w="908" w:type="dxa"/>
          </w:tcPr>
          <w:p w:rsidR="00000000" w:rsidRDefault="00147CC4">
            <w:pPr>
              <w:jc w:val="center"/>
              <w:rPr>
                <w:sz w:val="24"/>
              </w:rPr>
            </w:pPr>
            <w:r>
              <w:rPr>
                <w:sz w:val="24"/>
              </w:rPr>
              <w:t>56</w:t>
            </w:r>
          </w:p>
        </w:tc>
        <w:tc>
          <w:tcPr>
            <w:tcW w:w="907" w:type="dxa"/>
          </w:tcPr>
          <w:p w:rsidR="00000000" w:rsidRDefault="00147CC4">
            <w:pPr>
              <w:jc w:val="center"/>
              <w:rPr>
                <w:sz w:val="24"/>
              </w:rPr>
            </w:pPr>
            <w:r>
              <w:rPr>
                <w:sz w:val="24"/>
              </w:rPr>
              <w:t>65</w:t>
            </w:r>
          </w:p>
        </w:tc>
        <w:tc>
          <w:tcPr>
            <w:tcW w:w="908" w:type="dxa"/>
          </w:tcPr>
          <w:p w:rsidR="00000000" w:rsidRDefault="00147CC4">
            <w:pPr>
              <w:jc w:val="center"/>
              <w:rPr>
                <w:sz w:val="24"/>
              </w:rPr>
            </w:pPr>
            <w:r>
              <w:rPr>
                <w:sz w:val="24"/>
              </w:rPr>
              <w:t>73</w:t>
            </w:r>
          </w:p>
        </w:tc>
        <w:tc>
          <w:tcPr>
            <w:tcW w:w="908" w:type="dxa"/>
          </w:tcPr>
          <w:p w:rsidR="00000000" w:rsidRDefault="00147CC4">
            <w:pPr>
              <w:jc w:val="center"/>
              <w:rPr>
                <w:sz w:val="24"/>
              </w:rPr>
            </w:pPr>
            <w:r>
              <w:rPr>
                <w:sz w:val="24"/>
              </w:rPr>
              <w:t>77</w:t>
            </w:r>
          </w:p>
        </w:tc>
        <w:tc>
          <w:tcPr>
            <w:tcW w:w="907" w:type="dxa"/>
          </w:tcPr>
          <w:p w:rsidR="00000000" w:rsidRDefault="00147CC4">
            <w:pPr>
              <w:jc w:val="center"/>
              <w:rPr>
                <w:sz w:val="24"/>
              </w:rPr>
            </w:pPr>
            <w:r>
              <w:rPr>
                <w:sz w:val="24"/>
              </w:rPr>
              <w:t>81</w:t>
            </w:r>
          </w:p>
        </w:tc>
        <w:tc>
          <w:tcPr>
            <w:tcW w:w="936" w:type="dxa"/>
          </w:tcPr>
          <w:p w:rsidR="00000000" w:rsidRDefault="00147CC4">
            <w:pPr>
              <w:jc w:val="center"/>
              <w:rPr>
                <w:sz w:val="24"/>
              </w:rPr>
            </w:pPr>
            <w:r>
              <w:rPr>
                <w:sz w:val="24"/>
              </w:rPr>
              <w:t>90</w:t>
            </w:r>
          </w:p>
        </w:tc>
      </w:tr>
      <w:tr w:rsidR="0000000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bottom w:w="0" w:type="dxa"/>
          </w:tblCellMar>
        </w:tblPrEx>
        <w:trPr>
          <w:gridBefore w:val="1"/>
          <w:wBefore w:w="3217" w:type="dxa"/>
        </w:trPr>
        <w:tc>
          <w:tcPr>
            <w:tcW w:w="3630" w:type="dxa"/>
            <w:gridSpan w:val="4"/>
          </w:tcPr>
          <w:p w:rsidR="00000000" w:rsidRDefault="00147CC4">
            <w:pPr>
              <w:jc w:val="center"/>
              <w:rPr>
                <w:sz w:val="24"/>
              </w:rPr>
            </w:pPr>
            <w:r>
              <w:rPr>
                <w:sz w:val="24"/>
              </w:rPr>
              <w:t>Экономайзер вынуть</w:t>
            </w:r>
          </w:p>
        </w:tc>
        <w:tc>
          <w:tcPr>
            <w:tcW w:w="2751" w:type="dxa"/>
            <w:gridSpan w:val="3"/>
          </w:tcPr>
          <w:p w:rsidR="00000000" w:rsidRDefault="00147CC4">
            <w:pPr>
              <w:pStyle w:val="4"/>
              <w:jc w:val="left"/>
              <w:rPr>
                <w:b w:val="0"/>
                <w:bCs w:val="0"/>
              </w:rPr>
            </w:pPr>
            <w:r>
              <w:rPr>
                <w:b w:val="0"/>
                <w:bCs w:val="0"/>
              </w:rPr>
              <w:t>Экономайзер вложить</w:t>
            </w:r>
          </w:p>
        </w:tc>
      </w:tr>
    </w:tbl>
    <w:p w:rsidR="00000000" w:rsidRDefault="00147CC4">
      <w:pPr>
        <w:ind w:firstLine="426"/>
        <w:jc w:val="both"/>
        <w:rPr>
          <w:sz w:val="24"/>
        </w:rPr>
      </w:pPr>
    </w:p>
    <w:p w:rsidR="00000000" w:rsidRDefault="00147CC4">
      <w:pPr>
        <w:ind w:firstLine="426"/>
        <w:jc w:val="both"/>
        <w:rPr>
          <w:sz w:val="24"/>
        </w:rPr>
      </w:pPr>
      <w:r>
        <w:rPr>
          <w:sz w:val="24"/>
        </w:rPr>
        <w:t>Указанные рекомендации являются ориентировочными и зависят от размеров отопительной системы и др. обсто</w:t>
      </w:r>
      <w:r>
        <w:rPr>
          <w:sz w:val="24"/>
        </w:rPr>
        <w:t>ятельств.</w:t>
      </w:r>
    </w:p>
    <w:p w:rsidR="00000000" w:rsidRDefault="00147CC4">
      <w:pPr>
        <w:ind w:firstLine="426"/>
        <w:jc w:val="both"/>
        <w:rPr>
          <w:sz w:val="24"/>
        </w:rPr>
      </w:pPr>
    </w:p>
    <w:p w:rsidR="00000000" w:rsidRDefault="00147CC4">
      <w:pPr>
        <w:ind w:firstLine="426"/>
        <w:jc w:val="both"/>
        <w:rPr>
          <w:b/>
          <w:bCs/>
          <w:sz w:val="32"/>
          <w:u w:val="single"/>
        </w:rPr>
      </w:pPr>
      <w:r>
        <w:rPr>
          <w:b/>
          <w:bCs/>
          <w:sz w:val="32"/>
          <w:u w:val="single"/>
        </w:rPr>
        <w:t>8. Дымовая труба.</w:t>
      </w:r>
    </w:p>
    <w:p w:rsidR="00000000" w:rsidRDefault="00147CC4">
      <w:pPr>
        <w:ind w:firstLine="426"/>
        <w:jc w:val="both"/>
        <w:rPr>
          <w:sz w:val="24"/>
        </w:rPr>
      </w:pPr>
      <w:r>
        <w:rPr>
          <w:sz w:val="24"/>
        </w:rPr>
        <w:t>Дымовая труба с хорошей тягой является основным условием для качественного функционирования котла и влияет не только на мощность котла, но и на хорошее и экономичное сжигание, на образование дегтя.</w:t>
      </w:r>
    </w:p>
    <w:p w:rsidR="00000000" w:rsidRDefault="00147CC4">
      <w:pPr>
        <w:ind w:firstLine="426"/>
        <w:jc w:val="both"/>
        <w:rPr>
          <w:sz w:val="24"/>
        </w:rPr>
      </w:pPr>
      <w:r>
        <w:rPr>
          <w:sz w:val="24"/>
        </w:rPr>
        <w:t xml:space="preserve"> Тяга дымовой трубы зависит о</w:t>
      </w:r>
      <w:r>
        <w:rPr>
          <w:sz w:val="24"/>
        </w:rPr>
        <w:t>т ее сечения, высоты, шероховатости внутренней стены и разницы температур продуктов сгорания и окружающего воздуха. Рекомендуем применять дымовые трубы с прокладками.</w:t>
      </w:r>
    </w:p>
    <w:p w:rsidR="00000000" w:rsidRDefault="00147CC4">
      <w:pPr>
        <w:ind w:firstLine="426"/>
        <w:jc w:val="center"/>
        <w:rPr>
          <w:sz w:val="24"/>
          <w:u w:val="single"/>
        </w:rPr>
      </w:pPr>
      <w:r>
        <w:rPr>
          <w:sz w:val="24"/>
          <w:u w:val="single"/>
        </w:rPr>
        <w:t>Рекомендуемая высота дымовой трубы для котла ДОР-16 в зависимости от ее сечения:</w:t>
      </w:r>
    </w:p>
    <w:p w:rsidR="00000000" w:rsidRDefault="00147CC4">
      <w:pPr>
        <w:ind w:firstLine="426"/>
        <w:jc w:val="center"/>
        <w:rPr>
          <w:sz w:val="24"/>
          <w:u w:val="single"/>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4927"/>
        <w:gridCol w:w="4927"/>
      </w:tblGrid>
      <w:tr w:rsidR="00000000">
        <w:tblPrEx>
          <w:tblCellMar>
            <w:top w:w="0" w:type="dxa"/>
            <w:bottom w:w="0" w:type="dxa"/>
          </w:tblCellMar>
        </w:tblPrEx>
        <w:tc>
          <w:tcPr>
            <w:tcW w:w="4927" w:type="dxa"/>
          </w:tcPr>
          <w:p w:rsidR="00000000" w:rsidRDefault="00147CC4">
            <w:pPr>
              <w:jc w:val="center"/>
              <w:rPr>
                <w:b/>
                <w:bCs/>
                <w:sz w:val="24"/>
              </w:rPr>
            </w:pPr>
            <w:r>
              <w:rPr>
                <w:b/>
                <w:bCs/>
                <w:sz w:val="24"/>
              </w:rPr>
              <w:t>Сечение</w:t>
            </w:r>
          </w:p>
        </w:tc>
        <w:tc>
          <w:tcPr>
            <w:tcW w:w="4927" w:type="dxa"/>
          </w:tcPr>
          <w:p w:rsidR="00000000" w:rsidRDefault="00147CC4">
            <w:pPr>
              <w:pStyle w:val="4"/>
            </w:pPr>
            <w:r>
              <w:t>Минимальная высота</w:t>
            </w:r>
          </w:p>
        </w:tc>
      </w:tr>
      <w:tr w:rsidR="00000000">
        <w:tblPrEx>
          <w:tblCellMar>
            <w:top w:w="0" w:type="dxa"/>
            <w:bottom w:w="0" w:type="dxa"/>
          </w:tblCellMar>
        </w:tblPrEx>
        <w:tc>
          <w:tcPr>
            <w:tcW w:w="4927" w:type="dxa"/>
          </w:tcPr>
          <w:p w:rsidR="00000000" w:rsidRDefault="00147CC4">
            <w:pPr>
              <w:jc w:val="center"/>
              <w:rPr>
                <w:sz w:val="24"/>
              </w:rPr>
            </w:pPr>
            <w:r>
              <w:rPr>
                <w:sz w:val="24"/>
              </w:rPr>
              <w:t>200 х 200 мм</w:t>
            </w:r>
          </w:p>
        </w:tc>
        <w:tc>
          <w:tcPr>
            <w:tcW w:w="4927" w:type="dxa"/>
          </w:tcPr>
          <w:p w:rsidR="00000000" w:rsidRDefault="00147CC4">
            <w:pPr>
              <w:jc w:val="center"/>
              <w:rPr>
                <w:sz w:val="24"/>
              </w:rPr>
            </w:pPr>
            <w:r>
              <w:rPr>
                <w:sz w:val="24"/>
              </w:rPr>
              <w:t>6 м</w:t>
            </w:r>
          </w:p>
        </w:tc>
      </w:tr>
      <w:tr w:rsidR="00000000">
        <w:tblPrEx>
          <w:tblCellMar>
            <w:top w:w="0" w:type="dxa"/>
            <w:bottom w:w="0" w:type="dxa"/>
          </w:tblCellMar>
        </w:tblPrEx>
        <w:trPr>
          <w:trHeight w:val="265"/>
        </w:trPr>
        <w:tc>
          <w:tcPr>
            <w:tcW w:w="4927" w:type="dxa"/>
          </w:tcPr>
          <w:p w:rsidR="00000000" w:rsidRDefault="00147CC4">
            <w:pPr>
              <w:jc w:val="center"/>
              <w:rPr>
                <w:sz w:val="24"/>
              </w:rPr>
            </w:pPr>
            <w:r>
              <w:rPr>
                <w:sz w:val="24"/>
              </w:rPr>
              <w:t xml:space="preserve"> </w:t>
            </w:r>
            <w:r>
              <w:rPr>
                <w:rFonts w:ascii="Arial" w:hAnsi="Arial" w:cs="Arial"/>
                <w:sz w:val="24"/>
              </w:rPr>
              <w:t>Ǿ</w:t>
            </w:r>
            <w:r>
              <w:rPr>
                <w:sz w:val="24"/>
              </w:rPr>
              <w:t xml:space="preserve"> 200 мм</w:t>
            </w:r>
          </w:p>
        </w:tc>
        <w:tc>
          <w:tcPr>
            <w:tcW w:w="4927" w:type="dxa"/>
          </w:tcPr>
          <w:p w:rsidR="00000000" w:rsidRDefault="00147CC4">
            <w:pPr>
              <w:jc w:val="center"/>
              <w:rPr>
                <w:sz w:val="24"/>
              </w:rPr>
            </w:pPr>
            <w:r>
              <w:rPr>
                <w:sz w:val="24"/>
              </w:rPr>
              <w:t>7 м</w:t>
            </w:r>
          </w:p>
        </w:tc>
      </w:tr>
      <w:tr w:rsidR="00000000">
        <w:tblPrEx>
          <w:tblCellMar>
            <w:top w:w="0" w:type="dxa"/>
            <w:bottom w:w="0" w:type="dxa"/>
          </w:tblCellMar>
        </w:tblPrEx>
        <w:tc>
          <w:tcPr>
            <w:tcW w:w="4927" w:type="dxa"/>
          </w:tcPr>
          <w:p w:rsidR="00000000" w:rsidRDefault="00147CC4">
            <w:pPr>
              <w:jc w:val="center"/>
              <w:rPr>
                <w:sz w:val="24"/>
              </w:rPr>
            </w:pPr>
            <w:r>
              <w:rPr>
                <w:sz w:val="24"/>
              </w:rPr>
              <w:t>150 х 150 мм</w:t>
            </w:r>
          </w:p>
        </w:tc>
        <w:tc>
          <w:tcPr>
            <w:tcW w:w="4927" w:type="dxa"/>
          </w:tcPr>
          <w:p w:rsidR="00000000" w:rsidRDefault="00147CC4">
            <w:pPr>
              <w:jc w:val="center"/>
              <w:rPr>
                <w:sz w:val="24"/>
              </w:rPr>
            </w:pPr>
            <w:r>
              <w:rPr>
                <w:sz w:val="24"/>
              </w:rPr>
              <w:t>10 м</w:t>
            </w:r>
          </w:p>
        </w:tc>
      </w:tr>
      <w:tr w:rsidR="00000000">
        <w:tblPrEx>
          <w:tblCellMar>
            <w:top w:w="0" w:type="dxa"/>
            <w:bottom w:w="0" w:type="dxa"/>
          </w:tblCellMar>
        </w:tblPrEx>
        <w:tc>
          <w:tcPr>
            <w:tcW w:w="4927" w:type="dxa"/>
          </w:tcPr>
          <w:p w:rsidR="00000000" w:rsidRDefault="00147CC4">
            <w:pPr>
              <w:jc w:val="center"/>
              <w:rPr>
                <w:sz w:val="24"/>
              </w:rPr>
            </w:pPr>
            <w:r>
              <w:rPr>
                <w:rFonts w:ascii="Arial" w:hAnsi="Arial" w:cs="Arial"/>
                <w:sz w:val="24"/>
              </w:rPr>
              <w:t>Ǿ</w:t>
            </w:r>
            <w:r>
              <w:rPr>
                <w:sz w:val="24"/>
              </w:rPr>
              <w:t xml:space="preserve"> 150 мм</w:t>
            </w:r>
          </w:p>
        </w:tc>
        <w:tc>
          <w:tcPr>
            <w:tcW w:w="4927" w:type="dxa"/>
          </w:tcPr>
          <w:p w:rsidR="00000000" w:rsidRDefault="00147CC4">
            <w:pPr>
              <w:jc w:val="center"/>
              <w:rPr>
                <w:sz w:val="24"/>
              </w:rPr>
            </w:pPr>
            <w:r>
              <w:rPr>
                <w:sz w:val="24"/>
              </w:rPr>
              <w:t>12 м</w:t>
            </w:r>
          </w:p>
        </w:tc>
      </w:tr>
    </w:tbl>
    <w:p w:rsidR="00000000" w:rsidRDefault="00147CC4">
      <w:pPr>
        <w:pStyle w:val="30"/>
      </w:pPr>
      <w:r>
        <w:lastRenderedPageBreak/>
        <w:t>Вышеуказанные данные являются информативными. Котлы должны быть подсоединены к самостоятельному дымоходу.</w:t>
      </w:r>
    </w:p>
    <w:p w:rsidR="00000000" w:rsidRDefault="00147CC4">
      <w:pPr>
        <w:ind w:firstLine="426"/>
        <w:jc w:val="both"/>
        <w:rPr>
          <w:sz w:val="24"/>
        </w:rPr>
      </w:pPr>
    </w:p>
    <w:p w:rsidR="00000000" w:rsidRDefault="00147CC4">
      <w:pPr>
        <w:ind w:firstLine="426"/>
        <w:jc w:val="both"/>
        <w:rPr>
          <w:sz w:val="24"/>
        </w:rPr>
      </w:pPr>
    </w:p>
    <w:p w:rsidR="00000000" w:rsidRDefault="00147CC4">
      <w:pPr>
        <w:ind w:firstLine="426"/>
        <w:jc w:val="both"/>
        <w:rPr>
          <w:sz w:val="24"/>
        </w:rPr>
      </w:pPr>
    </w:p>
    <w:p w:rsidR="00000000" w:rsidRDefault="00147CC4">
      <w:pPr>
        <w:ind w:firstLine="426"/>
        <w:jc w:val="both"/>
        <w:rPr>
          <w:b/>
          <w:bCs/>
          <w:sz w:val="32"/>
          <w:u w:val="single"/>
        </w:rPr>
      </w:pPr>
      <w:r>
        <w:rPr>
          <w:b/>
          <w:bCs/>
          <w:sz w:val="32"/>
          <w:u w:val="single"/>
        </w:rPr>
        <w:t>9. Выбор мощности котла.</w:t>
      </w:r>
    </w:p>
    <w:p w:rsidR="00000000" w:rsidRDefault="00147CC4">
      <w:pPr>
        <w:ind w:firstLine="426"/>
        <w:jc w:val="both"/>
        <w:rPr>
          <w:sz w:val="24"/>
        </w:rPr>
      </w:pPr>
      <w:r>
        <w:rPr>
          <w:sz w:val="24"/>
        </w:rPr>
        <w:t>Мощность котла рассчитывается по Ч</w:t>
      </w:r>
      <w:r>
        <w:rPr>
          <w:sz w:val="24"/>
        </w:rPr>
        <w:t>СН 060210 для температуры окружающей среды –12ºС; -15ºС и –18ºС. Статистически доказано, что полная мощность котла используется 7-10 дней в году. Оставшуюся часть года котел работает на пониженной мощности. Все это время котел работает при низких температу</w:t>
      </w:r>
      <w:r>
        <w:rPr>
          <w:sz w:val="24"/>
        </w:rPr>
        <w:t>рах, что влечет за собой повышенное образование дегтя. Поэтому не рекомендуется применять котлы с большей мощностью, чем расчетные тепловые потери объекта.</w:t>
      </w:r>
    </w:p>
    <w:p w:rsidR="00000000" w:rsidRDefault="00147CC4">
      <w:pPr>
        <w:ind w:firstLine="426"/>
        <w:jc w:val="both"/>
        <w:rPr>
          <w:sz w:val="24"/>
        </w:rPr>
      </w:pPr>
    </w:p>
    <w:p w:rsidR="00000000" w:rsidRDefault="00147CC4">
      <w:pPr>
        <w:ind w:firstLine="426"/>
        <w:jc w:val="both"/>
        <w:rPr>
          <w:b/>
          <w:bCs/>
          <w:sz w:val="32"/>
          <w:u w:val="single"/>
        </w:rPr>
      </w:pPr>
      <w:r>
        <w:rPr>
          <w:b/>
          <w:bCs/>
          <w:sz w:val="32"/>
          <w:u w:val="single"/>
        </w:rPr>
        <w:t>10. Установка котла.</w:t>
      </w:r>
    </w:p>
    <w:p w:rsidR="00000000" w:rsidRDefault="00147CC4">
      <w:pPr>
        <w:ind w:firstLine="426"/>
        <w:jc w:val="both"/>
        <w:rPr>
          <w:sz w:val="24"/>
        </w:rPr>
      </w:pPr>
      <w:r>
        <w:rPr>
          <w:sz w:val="24"/>
        </w:rPr>
        <w:t>Для упрощения ухода за котлом рекомендуется устанавливать котел на возвышенное</w:t>
      </w:r>
      <w:r>
        <w:rPr>
          <w:sz w:val="24"/>
        </w:rPr>
        <w:t xml:space="preserve"> основание (100 – 150 мм). Для лучшего промывания котла рекомендуем установить котел таким образом, чтобы угол котла с верхним выходом находился на 5 – 10 мм выше. В помещении, местонахождения котла должна быть обеспечена постоянная подача воздуха. Его рас</w:t>
      </w:r>
      <w:r>
        <w:rPr>
          <w:sz w:val="24"/>
        </w:rPr>
        <w:t>ход при полной мощности составляет примерно 25 м</w:t>
      </w:r>
      <w:r>
        <w:rPr>
          <w:sz w:val="24"/>
          <w:vertAlign w:val="superscript"/>
        </w:rPr>
        <w:t>3</w:t>
      </w:r>
      <w:r>
        <w:rPr>
          <w:sz w:val="24"/>
        </w:rPr>
        <w:t>/час.</w:t>
      </w:r>
    </w:p>
    <w:p w:rsidR="00000000" w:rsidRDefault="00147CC4">
      <w:pPr>
        <w:ind w:firstLine="426"/>
        <w:jc w:val="both"/>
        <w:rPr>
          <w:sz w:val="24"/>
        </w:rPr>
      </w:pPr>
    </w:p>
    <w:p w:rsidR="00000000" w:rsidRDefault="00147CC4">
      <w:pPr>
        <w:ind w:firstLine="426"/>
        <w:jc w:val="both"/>
        <w:rPr>
          <w:b/>
          <w:bCs/>
          <w:sz w:val="32"/>
          <w:u w:val="single"/>
        </w:rPr>
      </w:pPr>
      <w:r>
        <w:rPr>
          <w:b/>
          <w:bCs/>
          <w:sz w:val="32"/>
          <w:u w:val="single"/>
        </w:rPr>
        <w:t>11. Трубы дымохода.</w:t>
      </w:r>
    </w:p>
    <w:p w:rsidR="00000000" w:rsidRDefault="00147CC4">
      <w:pPr>
        <w:ind w:firstLine="426"/>
        <w:jc w:val="both"/>
        <w:rPr>
          <w:sz w:val="24"/>
        </w:rPr>
      </w:pPr>
      <w:r>
        <w:rPr>
          <w:sz w:val="24"/>
        </w:rPr>
        <w:t xml:space="preserve">Трубы дымохода закрепите на выходной трубе котла заклепкой </w:t>
      </w:r>
      <w:r>
        <w:rPr>
          <w:rFonts w:ascii="Arial" w:hAnsi="Arial" w:cs="Arial"/>
          <w:sz w:val="24"/>
        </w:rPr>
        <w:t xml:space="preserve">Ǿ </w:t>
      </w:r>
      <w:r>
        <w:rPr>
          <w:sz w:val="24"/>
        </w:rPr>
        <w:t xml:space="preserve">5 мм. Для этой цели в выходной трубе котла высверлено отверстие </w:t>
      </w:r>
      <w:r>
        <w:rPr>
          <w:rFonts w:ascii="Arial" w:hAnsi="Arial" w:cs="Arial"/>
          <w:sz w:val="24"/>
        </w:rPr>
        <w:t>Ǿ</w:t>
      </w:r>
      <w:r>
        <w:rPr>
          <w:sz w:val="24"/>
        </w:rPr>
        <w:t xml:space="preserve"> 6 мм.</w:t>
      </w:r>
    </w:p>
    <w:p w:rsidR="00000000" w:rsidRDefault="00147CC4">
      <w:pPr>
        <w:ind w:firstLine="426"/>
        <w:jc w:val="both"/>
        <w:rPr>
          <w:sz w:val="24"/>
        </w:rPr>
      </w:pPr>
    </w:p>
    <w:p w:rsidR="00000000" w:rsidRDefault="00147CC4">
      <w:pPr>
        <w:ind w:firstLine="426"/>
        <w:jc w:val="both"/>
        <w:rPr>
          <w:b/>
          <w:bCs/>
          <w:sz w:val="32"/>
          <w:u w:val="single"/>
        </w:rPr>
      </w:pPr>
      <w:r>
        <w:rPr>
          <w:b/>
          <w:bCs/>
          <w:sz w:val="32"/>
          <w:u w:val="single"/>
        </w:rPr>
        <w:t>12. Монтаж рычага встряхивания (53).</w:t>
      </w:r>
    </w:p>
    <w:p w:rsidR="00000000" w:rsidRDefault="00147CC4">
      <w:pPr>
        <w:ind w:firstLine="426"/>
        <w:jc w:val="both"/>
        <w:rPr>
          <w:sz w:val="24"/>
        </w:rPr>
      </w:pPr>
      <w:r>
        <w:rPr>
          <w:sz w:val="24"/>
        </w:rPr>
        <w:t xml:space="preserve">На рычаг </w:t>
      </w:r>
      <w:r>
        <w:rPr>
          <w:sz w:val="24"/>
        </w:rPr>
        <w:t>наденьте шайбу, затем вставьте его в подшипник с левой стороны котла. На четырехгранный конец рычага наденьте рычаг колосниковой системы и зафиксируйте шплинтом.</w:t>
      </w:r>
    </w:p>
    <w:p w:rsidR="00000000" w:rsidRDefault="00147CC4">
      <w:pPr>
        <w:ind w:firstLine="426"/>
        <w:jc w:val="both"/>
        <w:rPr>
          <w:sz w:val="24"/>
        </w:rPr>
      </w:pPr>
    </w:p>
    <w:p w:rsidR="00000000" w:rsidRDefault="00147CC4">
      <w:pPr>
        <w:ind w:firstLine="426"/>
        <w:jc w:val="both"/>
        <w:rPr>
          <w:b/>
          <w:bCs/>
          <w:sz w:val="32"/>
          <w:u w:val="single"/>
        </w:rPr>
      </w:pPr>
      <w:r>
        <w:rPr>
          <w:b/>
          <w:bCs/>
          <w:sz w:val="32"/>
          <w:u w:val="single"/>
        </w:rPr>
        <w:t>13. Монтаж установочного винта и поворотной рукоятки (56,58).</w:t>
      </w:r>
    </w:p>
    <w:p w:rsidR="00000000" w:rsidRDefault="00147CC4">
      <w:pPr>
        <w:ind w:firstLine="426"/>
        <w:jc w:val="both"/>
        <w:rPr>
          <w:sz w:val="24"/>
        </w:rPr>
      </w:pPr>
      <w:r>
        <w:rPr>
          <w:sz w:val="24"/>
        </w:rPr>
        <w:t>Обе детали находятся в зольнике</w:t>
      </w:r>
      <w:r>
        <w:rPr>
          <w:sz w:val="24"/>
        </w:rPr>
        <w:t xml:space="preserve">. Монтаж установочного винта проведите его ввинчиванием в резьбу в дросселе. Рукоятку закрепите винтом М 4, на который наденьте шайбу 4.3 и крючок цепочки </w:t>
      </w:r>
      <w:r>
        <w:rPr>
          <w:sz w:val="24"/>
          <w:lang w:val="en-US"/>
        </w:rPr>
        <w:t>TRV</w:t>
      </w:r>
      <w:r>
        <w:rPr>
          <w:sz w:val="24"/>
        </w:rPr>
        <w:t xml:space="preserve">.  </w:t>
      </w:r>
    </w:p>
    <w:p w:rsidR="00000000" w:rsidRDefault="00147CC4">
      <w:pPr>
        <w:ind w:firstLine="426"/>
        <w:jc w:val="both"/>
        <w:rPr>
          <w:sz w:val="24"/>
        </w:rPr>
      </w:pPr>
    </w:p>
    <w:p w:rsidR="00000000" w:rsidRDefault="00147CC4">
      <w:pPr>
        <w:ind w:firstLine="426"/>
        <w:jc w:val="both"/>
        <w:rPr>
          <w:b/>
          <w:bCs/>
          <w:sz w:val="32"/>
          <w:u w:val="single"/>
        </w:rPr>
      </w:pPr>
      <w:r>
        <w:rPr>
          <w:b/>
          <w:bCs/>
          <w:sz w:val="32"/>
          <w:u w:val="single"/>
        </w:rPr>
        <w:t>14. Монтаж температурного регулятора мощности (</w:t>
      </w:r>
      <w:r>
        <w:rPr>
          <w:b/>
          <w:bCs/>
          <w:sz w:val="32"/>
          <w:u w:val="single"/>
          <w:lang w:val="en-US"/>
        </w:rPr>
        <w:t>TRV</w:t>
      </w:r>
      <w:r>
        <w:rPr>
          <w:b/>
          <w:bCs/>
          <w:sz w:val="32"/>
          <w:u w:val="single"/>
        </w:rPr>
        <w:t>)</w:t>
      </w:r>
    </w:p>
    <w:p w:rsidR="00000000" w:rsidRDefault="00147CC4">
      <w:pPr>
        <w:ind w:firstLine="360"/>
        <w:jc w:val="both"/>
        <w:rPr>
          <w:sz w:val="24"/>
        </w:rPr>
      </w:pPr>
      <w:r>
        <w:rPr>
          <w:sz w:val="24"/>
        </w:rPr>
        <w:t>Температурный регулятор мощности (</w:t>
      </w:r>
      <w:r>
        <w:rPr>
          <w:sz w:val="24"/>
          <w:lang w:val="en-US"/>
        </w:rPr>
        <w:t>TRV</w:t>
      </w:r>
      <w:r>
        <w:rPr>
          <w:sz w:val="24"/>
        </w:rPr>
        <w:t>) пр</w:t>
      </w:r>
      <w:r>
        <w:rPr>
          <w:sz w:val="24"/>
        </w:rPr>
        <w:t>едназначен для регулировки подачи сжигаемого воздуха в котел на твердом топливе. Регулятор мощности работает в зависимости от температуры воды в котле: при возрастании температуры отопительной воды прикрывает подачу сжигаемого воздуха, а при понижении темп</w:t>
      </w:r>
      <w:r>
        <w:rPr>
          <w:sz w:val="24"/>
        </w:rPr>
        <w:t xml:space="preserve">ературы отопительной открывает подачу воздуха. Таким образом </w:t>
      </w:r>
      <w:r>
        <w:rPr>
          <w:sz w:val="24"/>
          <w:lang w:val="en-US"/>
        </w:rPr>
        <w:t>TRV</w:t>
      </w:r>
      <w:r>
        <w:rPr>
          <w:sz w:val="24"/>
        </w:rPr>
        <w:t xml:space="preserve"> позволяет поддерживать заданную мощность котла в определенном диапазоне и предотвращает самопроизвольное перетапливание.</w:t>
      </w:r>
    </w:p>
    <w:p w:rsidR="00000000" w:rsidRDefault="00147CC4">
      <w:pPr>
        <w:ind w:firstLine="360"/>
        <w:jc w:val="both"/>
        <w:rPr>
          <w:sz w:val="24"/>
        </w:rPr>
      </w:pPr>
      <w:r>
        <w:rPr>
          <w:sz w:val="24"/>
        </w:rPr>
        <w:t xml:space="preserve">Монтаж </w:t>
      </w:r>
      <w:r>
        <w:rPr>
          <w:sz w:val="24"/>
          <w:lang w:val="en-US"/>
        </w:rPr>
        <w:t>TRV</w:t>
      </w:r>
      <w:r>
        <w:rPr>
          <w:sz w:val="24"/>
        </w:rPr>
        <w:t xml:space="preserve"> производится следующим способом:</w:t>
      </w:r>
    </w:p>
    <w:p w:rsidR="00000000" w:rsidRDefault="00147CC4">
      <w:pPr>
        <w:numPr>
          <w:ilvl w:val="0"/>
          <w:numId w:val="5"/>
        </w:numPr>
        <w:ind w:firstLine="360"/>
        <w:jc w:val="both"/>
        <w:rPr>
          <w:sz w:val="24"/>
        </w:rPr>
      </w:pPr>
      <w:r>
        <w:rPr>
          <w:sz w:val="24"/>
        </w:rPr>
        <w:t>Попробуйте навинтить регул</w:t>
      </w:r>
      <w:r>
        <w:rPr>
          <w:sz w:val="24"/>
        </w:rPr>
        <w:t>ятор в гильзу сначала без уплотнительной пакли. Затем регулятор навинтите с защитным диском из ПВХ, надетым на гильзу, и паклей с помощью ключа на патрубок котла, в требуемом положении (см. рис. 1).</w:t>
      </w:r>
    </w:p>
    <w:p w:rsidR="00000000" w:rsidRDefault="00147CC4">
      <w:pPr>
        <w:numPr>
          <w:ilvl w:val="0"/>
          <w:numId w:val="5"/>
        </w:numPr>
        <w:ind w:firstLine="360"/>
        <w:jc w:val="both"/>
        <w:rPr>
          <w:sz w:val="24"/>
        </w:rPr>
      </w:pPr>
      <w:r>
        <w:rPr>
          <w:sz w:val="24"/>
        </w:rPr>
        <w:t xml:space="preserve">Вложите плечо в корпус регулятора с отверстиями согласно </w:t>
      </w:r>
      <w:r>
        <w:rPr>
          <w:sz w:val="24"/>
        </w:rPr>
        <w:t>рисунка и зафиксируйте винтом М3. Плечо должно быть расположено вверх под углом 30º к оси регулятора при установлении ручки настройки на минимум – 30.</w:t>
      </w:r>
    </w:p>
    <w:p w:rsidR="00000000" w:rsidRDefault="00147CC4">
      <w:pPr>
        <w:numPr>
          <w:ilvl w:val="0"/>
          <w:numId w:val="5"/>
        </w:numPr>
        <w:ind w:firstLine="360"/>
        <w:jc w:val="both"/>
        <w:rPr>
          <w:sz w:val="24"/>
        </w:rPr>
      </w:pPr>
      <w:r>
        <w:rPr>
          <w:sz w:val="24"/>
        </w:rPr>
        <w:t xml:space="preserve">Ручку настройки установите на 30 (белая шкала) напротив белой точки регулятора. Натяните цепочку, крючок </w:t>
      </w:r>
      <w:r>
        <w:rPr>
          <w:sz w:val="24"/>
        </w:rPr>
        <w:t>на конце цепочки привинтите через шайбу к ручке дросселя зольниковой дверцы. Дроссель должен быть прикрыт, а цепочка натянута, при необходимости исправить длину цепочки передвижением крючка.</w:t>
      </w:r>
    </w:p>
    <w:p w:rsidR="00000000" w:rsidRDefault="00147CC4">
      <w:pPr>
        <w:ind w:firstLine="360"/>
        <w:jc w:val="both"/>
        <w:rPr>
          <w:sz w:val="24"/>
        </w:rPr>
      </w:pPr>
      <w:r>
        <w:rPr>
          <w:sz w:val="24"/>
        </w:rPr>
        <w:t>Регулировка проводится с помощью ручки настройки со шкалой восьми</w:t>
      </w:r>
      <w:r>
        <w:rPr>
          <w:sz w:val="24"/>
        </w:rPr>
        <w:t xml:space="preserve"> уровней мощности 30-100. Уровень 100 отвечает приблизительно максимальной температуре воды 95ºС. Уровень 30 отвечает температуре воды приблизительно 30ºС.</w:t>
      </w:r>
    </w:p>
    <w:p w:rsidR="00000000" w:rsidRDefault="00147CC4">
      <w:pPr>
        <w:pStyle w:val="a3"/>
        <w:ind w:firstLine="360"/>
      </w:pPr>
      <w:r>
        <w:lastRenderedPageBreak/>
        <w:t>Установлением ручки настройки относительно шкалы управляется открытие дросселя, тем самым устанавлив</w:t>
      </w:r>
      <w:r>
        <w:t>ается мощность котла. Шкала уровней мощности является чисто информативной.</w:t>
      </w:r>
    </w:p>
    <w:p w:rsidR="00000000" w:rsidRDefault="00147CC4">
      <w:pPr>
        <w:ind w:firstLine="360"/>
        <w:jc w:val="both"/>
        <w:rPr>
          <w:sz w:val="24"/>
        </w:rPr>
      </w:pPr>
      <w:r>
        <w:rPr>
          <w:sz w:val="24"/>
          <w:lang w:val="en-US"/>
        </w:rPr>
        <w:t>TRV</w:t>
      </w:r>
      <w:r>
        <w:rPr>
          <w:sz w:val="24"/>
        </w:rPr>
        <w:t xml:space="preserve"> поддерживает установленную мощность до тех пор, пока колосник не засорится золой. Затем следует встряхнуть колосник, чтобы обновилась подача воздуха к топливу.</w:t>
      </w:r>
    </w:p>
    <w:p w:rsidR="00000000" w:rsidRDefault="00147CC4">
      <w:pPr>
        <w:ind w:firstLine="360"/>
        <w:jc w:val="both"/>
        <w:rPr>
          <w:sz w:val="24"/>
        </w:rPr>
      </w:pPr>
      <w:r>
        <w:rPr>
          <w:sz w:val="24"/>
        </w:rPr>
        <w:t xml:space="preserve">Пример установки </w:t>
      </w:r>
      <w:r>
        <w:rPr>
          <w:sz w:val="24"/>
        </w:rPr>
        <w:t>температуры 60ºС:</w:t>
      </w:r>
    </w:p>
    <w:p w:rsidR="00000000" w:rsidRDefault="00147CC4">
      <w:pPr>
        <w:ind w:firstLine="360"/>
        <w:jc w:val="both"/>
        <w:rPr>
          <w:sz w:val="24"/>
        </w:rPr>
      </w:pPr>
      <w:r>
        <w:rPr>
          <w:sz w:val="24"/>
        </w:rPr>
        <w:t>Котел растопить на температуру на 5ºС выше, чем требуемая температура - 65ºС. Ручку настройки  установите на уровень 65 (белая шкала). При достижении температуры воды 65ºС дроссель должен закрыться, а цепочка должна быть натянута. При пон</w:t>
      </w:r>
      <w:r>
        <w:rPr>
          <w:sz w:val="24"/>
        </w:rPr>
        <w:t>ижении температуры отопительной воды под 65ºС дроссель начнет открываться, таким образом поддерживает среднюю температуру отопительной воды на 60ºС.</w:t>
      </w:r>
    </w:p>
    <w:p w:rsidR="00000000" w:rsidRDefault="00147CC4">
      <w:pPr>
        <w:ind w:firstLine="360"/>
        <w:jc w:val="both"/>
        <w:rPr>
          <w:sz w:val="24"/>
        </w:rPr>
      </w:pPr>
      <w:r>
        <w:rPr>
          <w:sz w:val="24"/>
        </w:rPr>
        <w:t xml:space="preserve">Рекомендуем регулярно чистить </w:t>
      </w:r>
      <w:r>
        <w:rPr>
          <w:sz w:val="24"/>
          <w:lang w:val="en-US"/>
        </w:rPr>
        <w:t>TRV</w:t>
      </w:r>
      <w:r>
        <w:rPr>
          <w:sz w:val="24"/>
        </w:rPr>
        <w:t>. При необходимости замены датчика или другой части регулятора (кроме гиль</w:t>
      </w:r>
      <w:r>
        <w:rPr>
          <w:sz w:val="24"/>
        </w:rPr>
        <w:t xml:space="preserve">зы) воду из котла выпускать не обязательно. После освобождения корпуса регулятора гильза остается в котле, а все детали можно легко заменить. </w:t>
      </w:r>
    </w:p>
    <w:p w:rsidR="00000000" w:rsidRDefault="00147CC4">
      <w:pPr>
        <w:ind w:left="3261"/>
        <w:rPr>
          <w:sz w:val="24"/>
        </w:rPr>
      </w:pPr>
    </w:p>
    <w:p w:rsidR="00000000" w:rsidRDefault="00147CC4">
      <w:pPr>
        <w:ind w:left="3261"/>
        <w:rPr>
          <w:sz w:val="24"/>
        </w:rPr>
      </w:pPr>
    </w:p>
    <w:p w:rsidR="00000000" w:rsidRDefault="00147CC4">
      <w:pPr>
        <w:ind w:left="3261"/>
        <w:rPr>
          <w:sz w:val="24"/>
        </w:rPr>
      </w:pPr>
    </w:p>
    <w:p w:rsidR="00000000" w:rsidRDefault="00147CC4">
      <w:pPr>
        <w:ind w:left="3261"/>
        <w:rPr>
          <w:sz w:val="24"/>
        </w:rPr>
      </w:pPr>
    </w:p>
    <w:p w:rsidR="00000000" w:rsidRDefault="00147CC4">
      <w:pPr>
        <w:jc w:val="center"/>
        <w:rPr>
          <w:b/>
          <w:bCs/>
          <w:sz w:val="32"/>
        </w:rPr>
      </w:pPr>
      <w:r>
        <w:rPr>
          <w:b/>
          <w:bCs/>
          <w:sz w:val="32"/>
        </w:rPr>
        <w:t>Рис. 1</w:t>
      </w:r>
    </w:p>
    <w:p w:rsidR="00000000" w:rsidRDefault="00147CC4">
      <w:pPr>
        <w:jc w:val="center"/>
        <w:rPr>
          <w:b/>
          <w:bCs/>
          <w:sz w:val="32"/>
        </w:rPr>
      </w:pPr>
      <w:r>
        <w:rPr>
          <w:b/>
          <w:bCs/>
          <w:sz w:val="32"/>
        </w:rPr>
        <w:t>Температурный регулятор мощности</w:t>
      </w:r>
    </w:p>
    <w:p w:rsidR="00000000" w:rsidRDefault="00147CC4">
      <w:pPr>
        <w:ind w:left="6660"/>
        <w:rPr>
          <w:sz w:val="24"/>
        </w:rPr>
      </w:pPr>
    </w:p>
    <w:tbl>
      <w:tblPr>
        <w:tblpPr w:leftFromText="180" w:rightFromText="180" w:vertAnchor="text" w:horzAnchor="margin" w:tblpXSpec="center" w:tblpY="39"/>
        <w:tblW w:w="0" w:type="auto"/>
        <w:tblLook w:val="0000"/>
      </w:tblPr>
      <w:tblGrid>
        <w:gridCol w:w="6876"/>
        <w:gridCol w:w="2755"/>
      </w:tblGrid>
      <w:tr w:rsidR="00000000">
        <w:tblPrEx>
          <w:tblCellMar>
            <w:top w:w="0" w:type="dxa"/>
            <w:bottom w:w="0" w:type="dxa"/>
          </w:tblCellMar>
        </w:tblPrEx>
        <w:trPr>
          <w:trHeight w:val="1066"/>
        </w:trPr>
        <w:tc>
          <w:tcPr>
            <w:tcW w:w="6876" w:type="dxa"/>
          </w:tcPr>
          <w:p w:rsidR="00000000" w:rsidRDefault="00147CC4">
            <w:pPr>
              <w:ind w:left="6660"/>
              <w:rPr>
                <w:sz w:val="24"/>
              </w:rPr>
            </w:pPr>
          </w:p>
          <w:p w:rsidR="00000000" w:rsidRDefault="00147CC4">
            <w:pPr>
              <w:rPr>
                <w:sz w:val="24"/>
              </w:rPr>
            </w:pPr>
          </w:p>
          <w:p w:rsidR="00000000" w:rsidRDefault="00147CC4">
            <w:pPr>
              <w:tabs>
                <w:tab w:val="left" w:pos="2000"/>
                <w:tab w:val="left" w:pos="6840"/>
              </w:tabs>
              <w:ind w:left="2160"/>
              <w:rPr>
                <w:sz w:val="24"/>
              </w:rPr>
            </w:pPr>
            <w:r>
              <w:rPr>
                <w:sz w:val="24"/>
              </w:rPr>
              <w:t xml:space="preserve">1     2                        5                   6         4 </w:t>
            </w:r>
            <w:r>
              <w:rPr>
                <w:sz w:val="24"/>
              </w:rPr>
              <w:tab/>
            </w:r>
          </w:p>
          <w:p w:rsidR="00000000" w:rsidRDefault="00147CC4">
            <w:pPr>
              <w:tabs>
                <w:tab w:val="left" w:pos="5800"/>
              </w:tabs>
              <w:rPr>
                <w:sz w:val="24"/>
              </w:rPr>
            </w:pPr>
            <w:r>
              <w:rPr>
                <w:sz w:val="24"/>
              </w:rPr>
              <w:object w:dxaOrig="9075" w:dyaOrig="4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pt;height:131pt" o:ole="">
                  <v:imagedata r:id="rId11" o:title="" croptop="5233f" cropbottom="8722f" cropleft="2866f" cropright="4094f"/>
                </v:shape>
                <o:OLEObject Type="Embed" ProgID="Imaging." ShapeID="_x0000_i1025" DrawAspect="Content" ObjectID="_1383572520" r:id="rId12"/>
              </w:object>
            </w:r>
          </w:p>
          <w:p w:rsidR="00000000" w:rsidRDefault="00147CC4">
            <w:pPr>
              <w:ind w:left="4500"/>
              <w:rPr>
                <w:sz w:val="24"/>
              </w:rPr>
            </w:pPr>
            <w:r>
              <w:rPr>
                <w:sz w:val="24"/>
              </w:rPr>
              <w:t>3</w:t>
            </w:r>
          </w:p>
          <w:p w:rsidR="00000000" w:rsidRDefault="00147CC4">
            <w:pPr>
              <w:tabs>
                <w:tab w:val="left" w:pos="5800"/>
              </w:tabs>
              <w:rPr>
                <w:sz w:val="24"/>
              </w:rPr>
            </w:pPr>
          </w:p>
        </w:tc>
        <w:tc>
          <w:tcPr>
            <w:tcW w:w="2581" w:type="dxa"/>
          </w:tcPr>
          <w:p w:rsidR="00000000" w:rsidRDefault="00147CC4">
            <w:pPr>
              <w:numPr>
                <w:ilvl w:val="0"/>
                <w:numId w:val="6"/>
              </w:numPr>
              <w:tabs>
                <w:tab w:val="left" w:pos="5800"/>
              </w:tabs>
              <w:rPr>
                <w:sz w:val="24"/>
              </w:rPr>
            </w:pPr>
            <w:r>
              <w:rPr>
                <w:sz w:val="24"/>
              </w:rPr>
              <w:t>гильза</w:t>
            </w:r>
          </w:p>
          <w:p w:rsidR="00000000" w:rsidRDefault="00147CC4">
            <w:pPr>
              <w:tabs>
                <w:tab w:val="left" w:pos="5800"/>
              </w:tabs>
              <w:ind w:left="360"/>
              <w:rPr>
                <w:sz w:val="24"/>
              </w:rPr>
            </w:pPr>
          </w:p>
          <w:p w:rsidR="00000000" w:rsidRDefault="00147CC4">
            <w:pPr>
              <w:numPr>
                <w:ilvl w:val="0"/>
                <w:numId w:val="6"/>
              </w:numPr>
              <w:tabs>
                <w:tab w:val="left" w:pos="5800"/>
              </w:tabs>
              <w:rPr>
                <w:sz w:val="24"/>
              </w:rPr>
            </w:pPr>
            <w:r>
              <w:rPr>
                <w:sz w:val="24"/>
              </w:rPr>
              <w:t>шестигранник</w:t>
            </w:r>
          </w:p>
          <w:p w:rsidR="00000000" w:rsidRDefault="00147CC4">
            <w:pPr>
              <w:tabs>
                <w:tab w:val="left" w:pos="5800"/>
              </w:tabs>
              <w:rPr>
                <w:sz w:val="24"/>
              </w:rPr>
            </w:pPr>
          </w:p>
          <w:p w:rsidR="00000000" w:rsidRDefault="00147CC4">
            <w:pPr>
              <w:numPr>
                <w:ilvl w:val="0"/>
                <w:numId w:val="6"/>
              </w:numPr>
              <w:tabs>
                <w:tab w:val="left" w:pos="5800"/>
              </w:tabs>
              <w:rPr>
                <w:sz w:val="24"/>
              </w:rPr>
            </w:pPr>
            <w:r>
              <w:rPr>
                <w:sz w:val="24"/>
              </w:rPr>
              <w:t xml:space="preserve">корпус </w:t>
            </w:r>
          </w:p>
          <w:p w:rsidR="00000000" w:rsidRDefault="00147CC4">
            <w:pPr>
              <w:tabs>
                <w:tab w:val="left" w:pos="5800"/>
              </w:tabs>
              <w:ind w:left="720"/>
              <w:rPr>
                <w:sz w:val="24"/>
              </w:rPr>
            </w:pPr>
            <w:r>
              <w:rPr>
                <w:sz w:val="24"/>
              </w:rPr>
              <w:t>регулятора</w:t>
            </w:r>
          </w:p>
          <w:p w:rsidR="00000000" w:rsidRDefault="00147CC4">
            <w:pPr>
              <w:tabs>
                <w:tab w:val="left" w:pos="5800"/>
              </w:tabs>
              <w:ind w:left="720"/>
              <w:rPr>
                <w:sz w:val="24"/>
              </w:rPr>
            </w:pPr>
          </w:p>
          <w:p w:rsidR="00000000" w:rsidRDefault="00147CC4">
            <w:pPr>
              <w:numPr>
                <w:ilvl w:val="0"/>
                <w:numId w:val="6"/>
              </w:numPr>
              <w:tabs>
                <w:tab w:val="left" w:pos="5800"/>
              </w:tabs>
              <w:rPr>
                <w:sz w:val="24"/>
              </w:rPr>
            </w:pPr>
            <w:r>
              <w:rPr>
                <w:sz w:val="24"/>
              </w:rPr>
              <w:t xml:space="preserve">ручка </w:t>
            </w:r>
          </w:p>
          <w:p w:rsidR="00000000" w:rsidRDefault="00147CC4">
            <w:pPr>
              <w:tabs>
                <w:tab w:val="left" w:pos="5800"/>
              </w:tabs>
              <w:ind w:left="720"/>
              <w:rPr>
                <w:sz w:val="24"/>
              </w:rPr>
            </w:pPr>
            <w:r>
              <w:rPr>
                <w:sz w:val="24"/>
              </w:rPr>
              <w:t>настройки</w:t>
            </w:r>
          </w:p>
          <w:p w:rsidR="00000000" w:rsidRDefault="00147CC4">
            <w:pPr>
              <w:tabs>
                <w:tab w:val="left" w:pos="5800"/>
              </w:tabs>
              <w:ind w:left="720"/>
              <w:rPr>
                <w:sz w:val="24"/>
              </w:rPr>
            </w:pPr>
          </w:p>
          <w:p w:rsidR="00000000" w:rsidRDefault="00147CC4">
            <w:pPr>
              <w:numPr>
                <w:ilvl w:val="0"/>
                <w:numId w:val="6"/>
              </w:numPr>
              <w:tabs>
                <w:tab w:val="left" w:pos="5800"/>
              </w:tabs>
              <w:rPr>
                <w:sz w:val="24"/>
              </w:rPr>
            </w:pPr>
            <w:r>
              <w:rPr>
                <w:sz w:val="24"/>
              </w:rPr>
              <w:t>плечо</w:t>
            </w:r>
          </w:p>
          <w:p w:rsidR="00000000" w:rsidRDefault="00147CC4">
            <w:pPr>
              <w:tabs>
                <w:tab w:val="left" w:pos="5800"/>
              </w:tabs>
              <w:ind w:left="360"/>
              <w:rPr>
                <w:sz w:val="24"/>
              </w:rPr>
            </w:pPr>
          </w:p>
          <w:p w:rsidR="00000000" w:rsidRDefault="00147CC4">
            <w:pPr>
              <w:numPr>
                <w:ilvl w:val="0"/>
                <w:numId w:val="6"/>
              </w:numPr>
              <w:tabs>
                <w:tab w:val="left" w:pos="5800"/>
              </w:tabs>
              <w:rPr>
                <w:sz w:val="24"/>
              </w:rPr>
            </w:pPr>
            <w:r>
              <w:rPr>
                <w:sz w:val="24"/>
              </w:rPr>
              <w:t>держатель плеча</w:t>
            </w:r>
          </w:p>
        </w:tc>
      </w:tr>
    </w:tbl>
    <w:p w:rsidR="00000000" w:rsidRDefault="00147CC4">
      <w:pPr>
        <w:ind w:firstLine="426"/>
        <w:jc w:val="both"/>
        <w:rPr>
          <w:sz w:val="24"/>
        </w:rPr>
      </w:pPr>
    </w:p>
    <w:p w:rsidR="00000000" w:rsidRDefault="00147CC4">
      <w:pPr>
        <w:ind w:firstLine="426"/>
        <w:jc w:val="both"/>
        <w:rPr>
          <w:b/>
          <w:bCs/>
          <w:sz w:val="32"/>
          <w:u w:val="single"/>
        </w:rPr>
      </w:pPr>
      <w:r>
        <w:rPr>
          <w:b/>
          <w:bCs/>
          <w:sz w:val="32"/>
          <w:u w:val="single"/>
        </w:rPr>
        <w:t>15. Монтаж крышки.</w:t>
      </w:r>
    </w:p>
    <w:p w:rsidR="00000000" w:rsidRDefault="00147CC4">
      <w:pPr>
        <w:ind w:firstLine="426"/>
        <w:jc w:val="both"/>
        <w:rPr>
          <w:sz w:val="24"/>
        </w:rPr>
      </w:pPr>
      <w:r>
        <w:rPr>
          <w:sz w:val="24"/>
        </w:rPr>
        <w:t>Монтаж крышки осуществите следующим образом: вставьте держатели крышки в пробитые отверстия прямоугольной формы на боко</w:t>
      </w:r>
      <w:r>
        <w:rPr>
          <w:sz w:val="24"/>
        </w:rPr>
        <w:t>вых стенах котла. В начале монтажа опустите крышку в горизонтальное положение и затем поднимите до вертикального положения, чтобы держатели попали в отверстия.</w:t>
      </w:r>
    </w:p>
    <w:p w:rsidR="00000000" w:rsidRDefault="00147CC4">
      <w:pPr>
        <w:ind w:firstLine="426"/>
        <w:jc w:val="both"/>
        <w:rPr>
          <w:sz w:val="24"/>
        </w:rPr>
      </w:pPr>
    </w:p>
    <w:p w:rsidR="00000000" w:rsidRDefault="00147CC4">
      <w:pPr>
        <w:ind w:firstLine="426"/>
        <w:jc w:val="both"/>
        <w:rPr>
          <w:b/>
          <w:bCs/>
          <w:sz w:val="32"/>
          <w:u w:val="single"/>
        </w:rPr>
      </w:pPr>
      <w:r>
        <w:rPr>
          <w:b/>
          <w:bCs/>
          <w:sz w:val="32"/>
          <w:u w:val="single"/>
        </w:rPr>
        <w:t>16. Монтаж рычага дверцы загрузки (55).</w:t>
      </w:r>
    </w:p>
    <w:p w:rsidR="00000000" w:rsidRDefault="00147CC4">
      <w:pPr>
        <w:ind w:firstLine="426"/>
        <w:jc w:val="both"/>
        <w:rPr>
          <w:sz w:val="24"/>
        </w:rPr>
      </w:pPr>
      <w:r>
        <w:rPr>
          <w:sz w:val="24"/>
        </w:rPr>
        <w:t>Рычаг дверцы служит для открывания дверцы загрузки. Мон</w:t>
      </w:r>
      <w:r>
        <w:rPr>
          <w:sz w:val="24"/>
        </w:rPr>
        <w:t xml:space="preserve">таж проведите следующим образом: рычаг вставьте в отверстие  с боку  дверцы  и зафиксируйте его гибким штифтом   </w:t>
      </w:r>
      <w:r>
        <w:rPr>
          <w:rFonts w:ascii="Arial" w:hAnsi="Arial" w:cs="Arial"/>
          <w:sz w:val="24"/>
        </w:rPr>
        <w:t>Ǿ</w:t>
      </w:r>
      <w:r>
        <w:rPr>
          <w:sz w:val="24"/>
        </w:rPr>
        <w:t xml:space="preserve"> 4х20 мм. </w:t>
      </w:r>
    </w:p>
    <w:p w:rsidR="00000000" w:rsidRDefault="00147CC4">
      <w:pPr>
        <w:ind w:firstLine="426"/>
        <w:jc w:val="both"/>
        <w:rPr>
          <w:sz w:val="24"/>
        </w:rPr>
      </w:pPr>
    </w:p>
    <w:p w:rsidR="00000000" w:rsidRDefault="00147CC4">
      <w:pPr>
        <w:ind w:firstLine="426"/>
        <w:jc w:val="both"/>
        <w:rPr>
          <w:b/>
          <w:bCs/>
          <w:sz w:val="32"/>
          <w:u w:val="single"/>
        </w:rPr>
      </w:pPr>
      <w:r>
        <w:rPr>
          <w:b/>
          <w:bCs/>
          <w:sz w:val="32"/>
          <w:u w:val="single"/>
        </w:rPr>
        <w:t>17. Система колосников (24,25,26,27).</w:t>
      </w:r>
    </w:p>
    <w:p w:rsidR="00000000" w:rsidRDefault="00147CC4">
      <w:pPr>
        <w:ind w:firstLine="426"/>
        <w:jc w:val="both"/>
        <w:rPr>
          <w:sz w:val="24"/>
        </w:rPr>
      </w:pPr>
      <w:r>
        <w:rPr>
          <w:sz w:val="24"/>
        </w:rPr>
        <w:t>Система колосников состоит из поворотного колосника заднего (27), двух поворотных колосников</w:t>
      </w:r>
      <w:r>
        <w:rPr>
          <w:sz w:val="24"/>
        </w:rPr>
        <w:t xml:space="preserve"> (26), переднего колосника (24) и откидного колосник (25). Система колосников поставляется в собранном виде. </w:t>
      </w:r>
    </w:p>
    <w:p w:rsidR="00000000" w:rsidRDefault="00147CC4">
      <w:pPr>
        <w:ind w:firstLine="426"/>
        <w:jc w:val="both"/>
        <w:rPr>
          <w:sz w:val="24"/>
        </w:rPr>
      </w:pPr>
      <w:r>
        <w:rPr>
          <w:sz w:val="24"/>
        </w:rPr>
        <w:t>Передний и откидной колосники соединены с помощью штифтов. Демонтаж этих колосников проводится их вытягиванием из подшипников и поднятием через во</w:t>
      </w:r>
      <w:r>
        <w:rPr>
          <w:sz w:val="24"/>
        </w:rPr>
        <w:t xml:space="preserve">ронку загрузки. Монтаж производится в обратном порядке. </w:t>
      </w:r>
    </w:p>
    <w:p w:rsidR="00000000" w:rsidRDefault="00147CC4">
      <w:pPr>
        <w:ind w:firstLine="426"/>
        <w:jc w:val="both"/>
        <w:rPr>
          <w:sz w:val="24"/>
        </w:rPr>
      </w:pPr>
      <w:r>
        <w:rPr>
          <w:sz w:val="24"/>
        </w:rPr>
        <w:lastRenderedPageBreak/>
        <w:t>Поворотные колосники уложены в подшипниках колосников. Подшипники колосников на левой стороне котла закрытые, а на правой стороне котла открытые. Перед демонтажем поворотных колосников следует вынуть</w:t>
      </w:r>
      <w:r>
        <w:rPr>
          <w:sz w:val="24"/>
        </w:rPr>
        <w:t xml:space="preserve"> шплинт из соединительного штифта (64) и вынуть сам штифт. Тем самым разъединена система колосников с рычагом (54). Теперь можно вынуть сами колосники. Поднимите колосники с правой стороны котла, где открыты  подшипники, тем самым колосники освобождаются н</w:t>
      </w:r>
      <w:r>
        <w:rPr>
          <w:sz w:val="24"/>
        </w:rPr>
        <w:t>а левой стороне котла. Колосники можно вынуть через дверцы зольника. Поворотные колосники соединены между собой рычагом колосников (65) и расклепанными штифтами, поэтому при замене некоторого из поворотных колосников воспользуйтесь напильником для удаления</w:t>
      </w:r>
      <w:r>
        <w:rPr>
          <w:sz w:val="24"/>
        </w:rPr>
        <w:t xml:space="preserve"> расклепанной головки. </w:t>
      </w:r>
    </w:p>
    <w:p w:rsidR="00000000" w:rsidRDefault="00147CC4">
      <w:pPr>
        <w:ind w:firstLine="426"/>
        <w:jc w:val="both"/>
        <w:rPr>
          <w:sz w:val="24"/>
        </w:rPr>
      </w:pPr>
      <w:r>
        <w:rPr>
          <w:sz w:val="24"/>
        </w:rPr>
        <w:t>При монтаже нового поворотного колосника следует вставить новый штифт и расклепать его.</w:t>
      </w:r>
    </w:p>
    <w:p w:rsidR="00000000" w:rsidRDefault="00147CC4">
      <w:pPr>
        <w:ind w:firstLine="426"/>
        <w:jc w:val="both"/>
        <w:rPr>
          <w:sz w:val="24"/>
        </w:rPr>
      </w:pPr>
      <w:r>
        <w:rPr>
          <w:sz w:val="24"/>
        </w:rPr>
        <w:t xml:space="preserve"> Монтаж системы трех поворотных колосников в котел производится в обратном порядке.</w:t>
      </w:r>
    </w:p>
    <w:p w:rsidR="00000000" w:rsidRDefault="00147CC4">
      <w:pPr>
        <w:ind w:firstLine="426"/>
        <w:jc w:val="both"/>
        <w:rPr>
          <w:b/>
          <w:bCs/>
          <w:i/>
          <w:iCs/>
          <w:sz w:val="24"/>
        </w:rPr>
      </w:pPr>
      <w:r>
        <w:rPr>
          <w:b/>
          <w:bCs/>
          <w:i/>
          <w:iCs/>
          <w:sz w:val="24"/>
        </w:rPr>
        <w:t>Комплектация футеровки.</w:t>
      </w:r>
    </w:p>
    <w:p w:rsidR="00000000" w:rsidRDefault="00147CC4">
      <w:pPr>
        <w:pStyle w:val="30"/>
      </w:pPr>
      <w:r>
        <w:t>Кирпич средний и боковые кирпичи пос</w:t>
      </w:r>
      <w:r>
        <w:t>тавляются в зольнике, так как при перевозке могли бы выпасть.</w:t>
      </w:r>
    </w:p>
    <w:p w:rsidR="00000000" w:rsidRDefault="00147CC4">
      <w:pPr>
        <w:ind w:firstLine="426"/>
        <w:jc w:val="both"/>
        <w:rPr>
          <w:sz w:val="24"/>
        </w:rPr>
      </w:pPr>
      <w:r>
        <w:rPr>
          <w:sz w:val="24"/>
        </w:rPr>
        <w:t>Средний кирпич устанавливается на стальной полосе на стороне водяной секции , а на другой стороне опирается на разделяющие кирпичи.</w:t>
      </w:r>
    </w:p>
    <w:p w:rsidR="00000000" w:rsidRDefault="00147CC4">
      <w:pPr>
        <w:ind w:firstLine="426"/>
        <w:jc w:val="both"/>
        <w:rPr>
          <w:b/>
          <w:bCs/>
          <w:sz w:val="32"/>
          <w:u w:val="single"/>
        </w:rPr>
      </w:pPr>
      <w:r>
        <w:rPr>
          <w:b/>
          <w:bCs/>
          <w:sz w:val="32"/>
          <w:u w:val="single"/>
        </w:rPr>
        <w:t xml:space="preserve">18. Взрывной клапан (в котле </w:t>
      </w:r>
      <w:r>
        <w:rPr>
          <w:b/>
          <w:bCs/>
          <w:sz w:val="32"/>
          <w:u w:val="single"/>
          <w:lang w:val="en-US"/>
        </w:rPr>
        <w:t>DOR</w:t>
      </w:r>
      <w:r>
        <w:rPr>
          <w:b/>
          <w:bCs/>
          <w:sz w:val="32"/>
          <w:u w:val="single"/>
        </w:rPr>
        <w:t>-12 отсутствует).</w:t>
      </w:r>
    </w:p>
    <w:p w:rsidR="00000000" w:rsidRDefault="00147CC4">
      <w:pPr>
        <w:ind w:firstLine="426"/>
        <w:jc w:val="both"/>
        <w:rPr>
          <w:sz w:val="24"/>
        </w:rPr>
      </w:pPr>
      <w:r>
        <w:rPr>
          <w:sz w:val="24"/>
        </w:rPr>
        <w:t xml:space="preserve">Котел ДОР – </w:t>
      </w:r>
      <w:r>
        <w:rPr>
          <w:sz w:val="24"/>
        </w:rPr>
        <w:t xml:space="preserve">32 снабжен взрывным клапаном, который предотвращает выделение дыма из котла при догорании топлива и исключает возможность взрыва газов в воронке. </w:t>
      </w:r>
    </w:p>
    <w:p w:rsidR="00000000" w:rsidRDefault="00147CC4">
      <w:pPr>
        <w:ind w:firstLine="426"/>
        <w:jc w:val="both"/>
        <w:rPr>
          <w:sz w:val="24"/>
        </w:rPr>
      </w:pPr>
      <w:r>
        <w:rPr>
          <w:sz w:val="24"/>
        </w:rPr>
        <w:t>Клапан подвешен в середине воронки в подшипниках, приваренных на водяной секции. Клапан соединен цепочкой с д</w:t>
      </w:r>
      <w:r>
        <w:rPr>
          <w:sz w:val="24"/>
        </w:rPr>
        <w:t xml:space="preserve">верцей загрузки и  открывается вместе с ее открытием. При открытии плиты во время чистки котла необходимо снять крючок на конце цепочки. В случае сжигания кокса или древесины взрывной клапан извлекается таким образом, что снимается крючок на конце цепочки </w:t>
      </w:r>
      <w:r>
        <w:rPr>
          <w:sz w:val="24"/>
        </w:rPr>
        <w:t>и клапан вытаскивается вверх через воронку.</w:t>
      </w:r>
    </w:p>
    <w:p w:rsidR="00000000" w:rsidRDefault="00147CC4">
      <w:pPr>
        <w:ind w:firstLine="426"/>
        <w:jc w:val="both"/>
        <w:rPr>
          <w:sz w:val="24"/>
        </w:rPr>
      </w:pPr>
    </w:p>
    <w:p w:rsidR="00000000" w:rsidRDefault="00147CC4">
      <w:pPr>
        <w:ind w:firstLine="426"/>
        <w:jc w:val="both"/>
        <w:rPr>
          <w:b/>
          <w:bCs/>
          <w:sz w:val="32"/>
          <w:u w:val="single"/>
        </w:rPr>
      </w:pPr>
      <w:r>
        <w:rPr>
          <w:b/>
          <w:bCs/>
          <w:sz w:val="32"/>
          <w:u w:val="single"/>
        </w:rPr>
        <w:t>19. Технические параметры.</w:t>
      </w:r>
    </w:p>
    <w:tbl>
      <w:tblPr>
        <w:tblpPr w:leftFromText="180" w:rightFromText="180" w:vertAnchor="text" w:horzAnchor="margin" w:tblpXSpec="center" w:tblpY="24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4679"/>
      </w:tblGrid>
      <w:tr w:rsidR="00000000">
        <w:tblPrEx>
          <w:tblCellMar>
            <w:top w:w="0" w:type="dxa"/>
            <w:bottom w:w="0" w:type="dxa"/>
          </w:tblCellMar>
        </w:tblPrEx>
        <w:tc>
          <w:tcPr>
            <w:tcW w:w="4927" w:type="dxa"/>
          </w:tcPr>
          <w:p w:rsidR="00000000" w:rsidRDefault="00147CC4">
            <w:pPr>
              <w:pStyle w:val="2"/>
              <w:rPr>
                <w:b/>
                <w:bCs/>
                <w:sz w:val="32"/>
                <w:u w:val="single"/>
              </w:rPr>
            </w:pPr>
            <w:r>
              <w:t>Высота</w:t>
            </w:r>
          </w:p>
        </w:tc>
        <w:tc>
          <w:tcPr>
            <w:tcW w:w="4679" w:type="dxa"/>
          </w:tcPr>
          <w:p w:rsidR="00000000" w:rsidRDefault="00147CC4">
            <w:pPr>
              <w:ind w:firstLine="426"/>
              <w:jc w:val="center"/>
              <w:rPr>
                <w:sz w:val="24"/>
              </w:rPr>
            </w:pPr>
            <w:r>
              <w:rPr>
                <w:sz w:val="24"/>
              </w:rPr>
              <w:t>9</w:t>
            </w:r>
            <w:r>
              <w:rPr>
                <w:sz w:val="24"/>
                <w:lang w:val="en-US"/>
              </w:rPr>
              <w:t>20</w:t>
            </w:r>
            <w:r>
              <w:rPr>
                <w:sz w:val="24"/>
              </w:rPr>
              <w:t xml:space="preserve"> мм</w:t>
            </w:r>
          </w:p>
        </w:tc>
      </w:tr>
      <w:tr w:rsidR="00000000">
        <w:tblPrEx>
          <w:tblCellMar>
            <w:top w:w="0" w:type="dxa"/>
            <w:bottom w:w="0" w:type="dxa"/>
          </w:tblCellMar>
        </w:tblPrEx>
        <w:tc>
          <w:tcPr>
            <w:tcW w:w="4927" w:type="dxa"/>
          </w:tcPr>
          <w:p w:rsidR="00000000" w:rsidRDefault="00147CC4">
            <w:pPr>
              <w:rPr>
                <w:b/>
                <w:bCs/>
                <w:sz w:val="32"/>
                <w:u w:val="single"/>
              </w:rPr>
            </w:pPr>
            <w:r>
              <w:rPr>
                <w:sz w:val="24"/>
              </w:rPr>
              <w:t>Ширина</w:t>
            </w:r>
          </w:p>
        </w:tc>
        <w:tc>
          <w:tcPr>
            <w:tcW w:w="4679" w:type="dxa"/>
          </w:tcPr>
          <w:p w:rsidR="00000000" w:rsidRDefault="00147CC4">
            <w:pPr>
              <w:ind w:firstLine="426"/>
              <w:jc w:val="center"/>
              <w:rPr>
                <w:sz w:val="24"/>
              </w:rPr>
            </w:pPr>
            <w:r>
              <w:rPr>
                <w:sz w:val="24"/>
                <w:lang w:val="en-US"/>
              </w:rPr>
              <w:t>424/</w:t>
            </w:r>
            <w:r>
              <w:rPr>
                <w:sz w:val="24"/>
              </w:rPr>
              <w:t>600 мм</w:t>
            </w:r>
          </w:p>
        </w:tc>
      </w:tr>
      <w:tr w:rsidR="00000000">
        <w:tblPrEx>
          <w:tblCellMar>
            <w:top w:w="0" w:type="dxa"/>
            <w:bottom w:w="0" w:type="dxa"/>
          </w:tblCellMar>
        </w:tblPrEx>
        <w:tc>
          <w:tcPr>
            <w:tcW w:w="4927" w:type="dxa"/>
          </w:tcPr>
          <w:p w:rsidR="00000000" w:rsidRDefault="00147CC4">
            <w:pPr>
              <w:rPr>
                <w:b/>
                <w:bCs/>
                <w:sz w:val="32"/>
                <w:u w:val="single"/>
              </w:rPr>
            </w:pPr>
            <w:r>
              <w:rPr>
                <w:sz w:val="24"/>
              </w:rPr>
              <w:t>Глубина</w:t>
            </w:r>
          </w:p>
        </w:tc>
        <w:tc>
          <w:tcPr>
            <w:tcW w:w="4679" w:type="dxa"/>
          </w:tcPr>
          <w:p w:rsidR="00000000" w:rsidRDefault="00147CC4">
            <w:pPr>
              <w:ind w:firstLine="426"/>
              <w:jc w:val="center"/>
              <w:rPr>
                <w:sz w:val="24"/>
              </w:rPr>
            </w:pPr>
            <w:r>
              <w:rPr>
                <w:sz w:val="24"/>
                <w:lang w:val="en-US"/>
              </w:rPr>
              <w:t>691/</w:t>
            </w:r>
            <w:r>
              <w:rPr>
                <w:sz w:val="24"/>
              </w:rPr>
              <w:t>730 мм</w:t>
            </w:r>
          </w:p>
        </w:tc>
      </w:tr>
      <w:tr w:rsidR="00000000">
        <w:tblPrEx>
          <w:tblCellMar>
            <w:top w:w="0" w:type="dxa"/>
            <w:bottom w:w="0" w:type="dxa"/>
          </w:tblCellMar>
        </w:tblPrEx>
        <w:tc>
          <w:tcPr>
            <w:tcW w:w="4927" w:type="dxa"/>
          </w:tcPr>
          <w:p w:rsidR="00000000" w:rsidRDefault="00147CC4">
            <w:pPr>
              <w:rPr>
                <w:b/>
                <w:bCs/>
                <w:sz w:val="32"/>
                <w:u w:val="single"/>
              </w:rPr>
            </w:pPr>
            <w:r>
              <w:rPr>
                <w:sz w:val="24"/>
              </w:rPr>
              <w:t>Диаметр выхода на дымоход</w:t>
            </w:r>
          </w:p>
        </w:tc>
        <w:tc>
          <w:tcPr>
            <w:tcW w:w="4679" w:type="dxa"/>
          </w:tcPr>
          <w:p w:rsidR="00000000" w:rsidRDefault="00147CC4">
            <w:pPr>
              <w:ind w:firstLine="426"/>
              <w:jc w:val="center"/>
              <w:rPr>
                <w:sz w:val="24"/>
              </w:rPr>
            </w:pPr>
            <w:r>
              <w:rPr>
                <w:sz w:val="24"/>
              </w:rPr>
              <w:t>145 мм</w:t>
            </w:r>
          </w:p>
        </w:tc>
      </w:tr>
      <w:tr w:rsidR="00000000">
        <w:tblPrEx>
          <w:tblCellMar>
            <w:top w:w="0" w:type="dxa"/>
            <w:bottom w:w="0" w:type="dxa"/>
          </w:tblCellMar>
        </w:tblPrEx>
        <w:tc>
          <w:tcPr>
            <w:tcW w:w="4927" w:type="dxa"/>
          </w:tcPr>
          <w:p w:rsidR="00000000" w:rsidRDefault="00147CC4">
            <w:pPr>
              <w:rPr>
                <w:b/>
                <w:bCs/>
                <w:sz w:val="32"/>
                <w:u w:val="single"/>
              </w:rPr>
            </w:pPr>
            <w:r>
              <w:rPr>
                <w:sz w:val="24"/>
              </w:rPr>
              <w:t>Вход и выход воды из котла</w:t>
            </w:r>
          </w:p>
        </w:tc>
        <w:tc>
          <w:tcPr>
            <w:tcW w:w="4679" w:type="dxa"/>
          </w:tcPr>
          <w:p w:rsidR="00000000" w:rsidRDefault="00147CC4">
            <w:pPr>
              <w:ind w:firstLine="426"/>
              <w:jc w:val="center"/>
              <w:rPr>
                <w:sz w:val="24"/>
              </w:rPr>
            </w:pPr>
            <w:r>
              <w:rPr>
                <w:sz w:val="24"/>
              </w:rPr>
              <w:t>Внутренне сечение 68 мм с фланцем</w:t>
            </w:r>
          </w:p>
        </w:tc>
      </w:tr>
      <w:tr w:rsidR="00000000">
        <w:tblPrEx>
          <w:tblCellMar>
            <w:top w:w="0" w:type="dxa"/>
            <w:bottom w:w="0" w:type="dxa"/>
          </w:tblCellMar>
        </w:tblPrEx>
        <w:tc>
          <w:tcPr>
            <w:tcW w:w="4927" w:type="dxa"/>
          </w:tcPr>
          <w:p w:rsidR="00000000" w:rsidRDefault="00147CC4">
            <w:pPr>
              <w:rPr>
                <w:b/>
                <w:bCs/>
                <w:sz w:val="32"/>
                <w:u w:val="single"/>
              </w:rPr>
            </w:pPr>
            <w:r>
              <w:rPr>
                <w:sz w:val="24"/>
              </w:rPr>
              <w:t>Номинальная мощность</w:t>
            </w:r>
          </w:p>
        </w:tc>
        <w:tc>
          <w:tcPr>
            <w:tcW w:w="4679" w:type="dxa"/>
          </w:tcPr>
          <w:p w:rsidR="00000000" w:rsidRDefault="00147CC4">
            <w:pPr>
              <w:ind w:firstLine="426"/>
              <w:jc w:val="center"/>
              <w:rPr>
                <w:sz w:val="24"/>
              </w:rPr>
            </w:pPr>
            <w:r>
              <w:rPr>
                <w:sz w:val="24"/>
                <w:lang w:val="en-US"/>
              </w:rPr>
              <w:t>12</w:t>
            </w:r>
            <w:r>
              <w:rPr>
                <w:sz w:val="24"/>
              </w:rPr>
              <w:t xml:space="preserve"> кВт</w:t>
            </w:r>
          </w:p>
        </w:tc>
      </w:tr>
      <w:tr w:rsidR="00000000">
        <w:tblPrEx>
          <w:tblCellMar>
            <w:top w:w="0" w:type="dxa"/>
            <w:bottom w:w="0" w:type="dxa"/>
          </w:tblCellMar>
        </w:tblPrEx>
        <w:tc>
          <w:tcPr>
            <w:tcW w:w="4927" w:type="dxa"/>
          </w:tcPr>
          <w:p w:rsidR="00000000" w:rsidRDefault="00147CC4">
            <w:pPr>
              <w:rPr>
                <w:sz w:val="24"/>
              </w:rPr>
            </w:pPr>
            <w:r>
              <w:rPr>
                <w:sz w:val="24"/>
              </w:rPr>
              <w:t>Регул</w:t>
            </w:r>
            <w:r>
              <w:rPr>
                <w:sz w:val="24"/>
              </w:rPr>
              <w:t>ируемая мощность</w:t>
            </w:r>
          </w:p>
        </w:tc>
        <w:tc>
          <w:tcPr>
            <w:tcW w:w="4679" w:type="dxa"/>
          </w:tcPr>
          <w:p w:rsidR="00000000" w:rsidRDefault="00147CC4">
            <w:pPr>
              <w:ind w:firstLine="426"/>
              <w:jc w:val="center"/>
              <w:rPr>
                <w:sz w:val="24"/>
              </w:rPr>
            </w:pPr>
            <w:r>
              <w:rPr>
                <w:sz w:val="24"/>
                <w:lang w:val="en-US"/>
              </w:rPr>
              <w:t>5</w:t>
            </w:r>
            <w:r>
              <w:rPr>
                <w:sz w:val="24"/>
              </w:rPr>
              <w:t xml:space="preserve"> – 1</w:t>
            </w:r>
            <w:r>
              <w:rPr>
                <w:sz w:val="24"/>
                <w:lang w:val="en-US"/>
              </w:rPr>
              <w:t>5</w:t>
            </w:r>
            <w:r>
              <w:rPr>
                <w:sz w:val="24"/>
              </w:rPr>
              <w:t xml:space="preserve"> кВт</w:t>
            </w:r>
          </w:p>
        </w:tc>
      </w:tr>
      <w:tr w:rsidR="00000000">
        <w:tblPrEx>
          <w:tblCellMar>
            <w:top w:w="0" w:type="dxa"/>
            <w:bottom w:w="0" w:type="dxa"/>
          </w:tblCellMar>
        </w:tblPrEx>
        <w:tc>
          <w:tcPr>
            <w:tcW w:w="4927" w:type="dxa"/>
          </w:tcPr>
          <w:p w:rsidR="00000000" w:rsidRDefault="00147CC4">
            <w:pPr>
              <w:rPr>
                <w:sz w:val="24"/>
              </w:rPr>
            </w:pPr>
            <w:r>
              <w:rPr>
                <w:sz w:val="24"/>
              </w:rPr>
              <w:t xml:space="preserve">Расход топлива – бурый уголь – орешек </w:t>
            </w:r>
            <w:r>
              <w:rPr>
                <w:sz w:val="24"/>
                <w:lang w:val="en-US"/>
              </w:rPr>
              <w:t>I</w:t>
            </w:r>
            <w:r>
              <w:rPr>
                <w:sz w:val="24"/>
              </w:rPr>
              <w:t xml:space="preserve"> </w:t>
            </w:r>
          </w:p>
          <w:p w:rsidR="00000000" w:rsidRDefault="00147CC4">
            <w:pPr>
              <w:rPr>
                <w:sz w:val="24"/>
              </w:rPr>
            </w:pPr>
            <w:r>
              <w:rPr>
                <w:sz w:val="24"/>
              </w:rPr>
              <w:t>(теплоотдача 16 мДж/к</w:t>
            </w:r>
            <w:r>
              <w:rPr>
                <w:sz w:val="24"/>
                <w:vertAlign w:val="superscript"/>
              </w:rPr>
              <w:t>2</w:t>
            </w:r>
            <w:r>
              <w:rPr>
                <w:sz w:val="24"/>
              </w:rPr>
              <w:t>)</w:t>
            </w:r>
          </w:p>
        </w:tc>
        <w:tc>
          <w:tcPr>
            <w:tcW w:w="4679" w:type="dxa"/>
          </w:tcPr>
          <w:p w:rsidR="00000000" w:rsidRDefault="00147CC4">
            <w:pPr>
              <w:ind w:firstLine="426"/>
              <w:jc w:val="center"/>
              <w:rPr>
                <w:sz w:val="24"/>
              </w:rPr>
            </w:pPr>
            <w:r>
              <w:rPr>
                <w:sz w:val="24"/>
                <w:lang w:val="en-US"/>
              </w:rPr>
              <w:t>3,2</w:t>
            </w:r>
            <w:r>
              <w:rPr>
                <w:sz w:val="24"/>
              </w:rPr>
              <w:t xml:space="preserve"> кг/час</w:t>
            </w:r>
          </w:p>
        </w:tc>
      </w:tr>
      <w:tr w:rsidR="00000000">
        <w:tblPrEx>
          <w:tblCellMar>
            <w:top w:w="0" w:type="dxa"/>
            <w:bottom w:w="0" w:type="dxa"/>
          </w:tblCellMar>
        </w:tblPrEx>
        <w:tc>
          <w:tcPr>
            <w:tcW w:w="4927" w:type="dxa"/>
          </w:tcPr>
          <w:p w:rsidR="00000000" w:rsidRDefault="00147CC4">
            <w:pPr>
              <w:rPr>
                <w:sz w:val="24"/>
              </w:rPr>
            </w:pPr>
            <w:r>
              <w:rPr>
                <w:sz w:val="24"/>
              </w:rPr>
              <w:t>Площадь теплообмена котла</w:t>
            </w:r>
          </w:p>
        </w:tc>
        <w:tc>
          <w:tcPr>
            <w:tcW w:w="4679" w:type="dxa"/>
          </w:tcPr>
          <w:p w:rsidR="00000000" w:rsidRDefault="00147CC4">
            <w:pPr>
              <w:ind w:firstLine="426"/>
              <w:jc w:val="center"/>
              <w:rPr>
                <w:sz w:val="24"/>
              </w:rPr>
            </w:pPr>
            <w:r>
              <w:rPr>
                <w:sz w:val="24"/>
              </w:rPr>
              <w:t>1,10 м</w:t>
            </w:r>
            <w:r>
              <w:rPr>
                <w:sz w:val="24"/>
                <w:vertAlign w:val="superscript"/>
              </w:rPr>
              <w:t>2</w:t>
            </w:r>
          </w:p>
        </w:tc>
      </w:tr>
      <w:tr w:rsidR="00000000">
        <w:tblPrEx>
          <w:tblCellMar>
            <w:top w:w="0" w:type="dxa"/>
            <w:bottom w:w="0" w:type="dxa"/>
          </w:tblCellMar>
        </w:tblPrEx>
        <w:tc>
          <w:tcPr>
            <w:tcW w:w="4927" w:type="dxa"/>
          </w:tcPr>
          <w:p w:rsidR="00000000" w:rsidRDefault="00147CC4">
            <w:pPr>
              <w:rPr>
                <w:sz w:val="24"/>
              </w:rPr>
            </w:pPr>
            <w:r>
              <w:rPr>
                <w:sz w:val="24"/>
              </w:rPr>
              <w:t xml:space="preserve">Макс рабочее давление </w:t>
            </w:r>
          </w:p>
        </w:tc>
        <w:tc>
          <w:tcPr>
            <w:tcW w:w="4679" w:type="dxa"/>
          </w:tcPr>
          <w:p w:rsidR="00000000" w:rsidRDefault="00147CC4">
            <w:pPr>
              <w:ind w:firstLine="426"/>
              <w:jc w:val="center"/>
              <w:rPr>
                <w:sz w:val="24"/>
              </w:rPr>
            </w:pPr>
            <w:r>
              <w:rPr>
                <w:sz w:val="24"/>
              </w:rPr>
              <w:t>200 кПа</w:t>
            </w:r>
          </w:p>
        </w:tc>
      </w:tr>
      <w:tr w:rsidR="00000000">
        <w:tblPrEx>
          <w:tblCellMar>
            <w:top w:w="0" w:type="dxa"/>
            <w:bottom w:w="0" w:type="dxa"/>
          </w:tblCellMar>
        </w:tblPrEx>
        <w:trPr>
          <w:trHeight w:val="595"/>
        </w:trPr>
        <w:tc>
          <w:tcPr>
            <w:tcW w:w="4927" w:type="dxa"/>
          </w:tcPr>
          <w:p w:rsidR="00000000" w:rsidRDefault="00147CC4">
            <w:pPr>
              <w:rPr>
                <w:sz w:val="24"/>
              </w:rPr>
            </w:pPr>
            <w:r>
              <w:rPr>
                <w:sz w:val="24"/>
              </w:rPr>
              <w:t>Дежурный режим работы котла (бурый уголь)</w:t>
            </w:r>
          </w:p>
        </w:tc>
        <w:tc>
          <w:tcPr>
            <w:tcW w:w="4679" w:type="dxa"/>
          </w:tcPr>
          <w:p w:rsidR="00000000" w:rsidRDefault="00147CC4">
            <w:pPr>
              <w:ind w:firstLine="426"/>
              <w:jc w:val="center"/>
              <w:rPr>
                <w:sz w:val="24"/>
              </w:rPr>
            </w:pPr>
            <w:r>
              <w:rPr>
                <w:sz w:val="24"/>
              </w:rPr>
              <w:t>12 часов</w:t>
            </w:r>
          </w:p>
          <w:p w:rsidR="00000000" w:rsidRDefault="00147CC4">
            <w:pPr>
              <w:ind w:firstLine="426"/>
              <w:jc w:val="center"/>
              <w:rPr>
                <w:sz w:val="24"/>
              </w:rPr>
            </w:pPr>
          </w:p>
        </w:tc>
      </w:tr>
      <w:tr w:rsidR="00000000">
        <w:tblPrEx>
          <w:tblCellMar>
            <w:top w:w="0" w:type="dxa"/>
            <w:bottom w:w="0" w:type="dxa"/>
          </w:tblCellMar>
        </w:tblPrEx>
        <w:tc>
          <w:tcPr>
            <w:tcW w:w="4927" w:type="dxa"/>
          </w:tcPr>
          <w:p w:rsidR="00000000" w:rsidRDefault="00147CC4">
            <w:pPr>
              <w:rPr>
                <w:sz w:val="24"/>
              </w:rPr>
            </w:pPr>
            <w:r>
              <w:rPr>
                <w:sz w:val="24"/>
              </w:rPr>
              <w:t>КПД котла (древесина, бурый уг</w:t>
            </w:r>
            <w:r>
              <w:rPr>
                <w:sz w:val="24"/>
              </w:rPr>
              <w:t>оль, черный уголь, брикеты, кокс)</w:t>
            </w:r>
          </w:p>
        </w:tc>
        <w:tc>
          <w:tcPr>
            <w:tcW w:w="4679" w:type="dxa"/>
          </w:tcPr>
          <w:p w:rsidR="00000000" w:rsidRDefault="00147CC4">
            <w:pPr>
              <w:ind w:firstLine="426"/>
              <w:jc w:val="center"/>
              <w:rPr>
                <w:sz w:val="24"/>
              </w:rPr>
            </w:pPr>
            <w:r>
              <w:rPr>
                <w:sz w:val="24"/>
              </w:rPr>
              <w:t xml:space="preserve">74 – </w:t>
            </w:r>
            <w:r>
              <w:rPr>
                <w:sz w:val="24"/>
                <w:lang w:val="en-US"/>
              </w:rPr>
              <w:t>86</w:t>
            </w:r>
            <w:r>
              <w:rPr>
                <w:sz w:val="24"/>
              </w:rPr>
              <w:t>%</w:t>
            </w:r>
          </w:p>
        </w:tc>
      </w:tr>
      <w:tr w:rsidR="00000000">
        <w:tblPrEx>
          <w:tblCellMar>
            <w:top w:w="0" w:type="dxa"/>
            <w:bottom w:w="0" w:type="dxa"/>
          </w:tblCellMar>
        </w:tblPrEx>
        <w:tc>
          <w:tcPr>
            <w:tcW w:w="4927" w:type="dxa"/>
          </w:tcPr>
          <w:p w:rsidR="00000000" w:rsidRDefault="00147CC4">
            <w:pPr>
              <w:rPr>
                <w:sz w:val="24"/>
              </w:rPr>
            </w:pPr>
            <w:r>
              <w:rPr>
                <w:sz w:val="24"/>
              </w:rPr>
              <w:t xml:space="preserve">Масса котла </w:t>
            </w:r>
          </w:p>
        </w:tc>
        <w:tc>
          <w:tcPr>
            <w:tcW w:w="4679" w:type="dxa"/>
          </w:tcPr>
          <w:p w:rsidR="00000000" w:rsidRDefault="00147CC4">
            <w:pPr>
              <w:ind w:firstLine="426"/>
              <w:jc w:val="center"/>
              <w:rPr>
                <w:sz w:val="24"/>
              </w:rPr>
            </w:pPr>
            <w:r>
              <w:rPr>
                <w:sz w:val="24"/>
              </w:rPr>
              <w:t>158 кг</w:t>
            </w:r>
          </w:p>
        </w:tc>
      </w:tr>
      <w:tr w:rsidR="00000000">
        <w:tblPrEx>
          <w:tblCellMar>
            <w:top w:w="0" w:type="dxa"/>
            <w:bottom w:w="0" w:type="dxa"/>
          </w:tblCellMar>
        </w:tblPrEx>
        <w:tc>
          <w:tcPr>
            <w:tcW w:w="4927" w:type="dxa"/>
          </w:tcPr>
          <w:p w:rsidR="00000000" w:rsidRDefault="00147CC4">
            <w:pPr>
              <w:rPr>
                <w:sz w:val="24"/>
              </w:rPr>
            </w:pPr>
            <w:r>
              <w:rPr>
                <w:sz w:val="24"/>
              </w:rPr>
              <w:t>Тяга для топлива – бурый уголь</w:t>
            </w:r>
          </w:p>
        </w:tc>
        <w:tc>
          <w:tcPr>
            <w:tcW w:w="4679" w:type="dxa"/>
          </w:tcPr>
          <w:p w:rsidR="00000000" w:rsidRDefault="00147CC4">
            <w:pPr>
              <w:ind w:firstLine="426"/>
              <w:jc w:val="center"/>
              <w:rPr>
                <w:sz w:val="24"/>
              </w:rPr>
            </w:pPr>
            <w:r>
              <w:rPr>
                <w:sz w:val="24"/>
              </w:rPr>
              <w:t>22 Па</w:t>
            </w:r>
          </w:p>
        </w:tc>
      </w:tr>
      <w:tr w:rsidR="00000000">
        <w:tblPrEx>
          <w:tblCellMar>
            <w:top w:w="0" w:type="dxa"/>
            <w:bottom w:w="0" w:type="dxa"/>
          </w:tblCellMar>
        </w:tblPrEx>
        <w:tc>
          <w:tcPr>
            <w:tcW w:w="4927" w:type="dxa"/>
          </w:tcPr>
          <w:p w:rsidR="00000000" w:rsidRDefault="00147CC4">
            <w:pPr>
              <w:rPr>
                <w:sz w:val="24"/>
              </w:rPr>
            </w:pPr>
            <w:r>
              <w:rPr>
                <w:sz w:val="24"/>
              </w:rPr>
              <w:t>Тяга для топлива – древесина, бурый, черный уголь, брикеты, кокс</w:t>
            </w:r>
          </w:p>
        </w:tc>
        <w:tc>
          <w:tcPr>
            <w:tcW w:w="4679" w:type="dxa"/>
          </w:tcPr>
          <w:p w:rsidR="00000000" w:rsidRDefault="00147CC4">
            <w:pPr>
              <w:ind w:firstLine="426"/>
              <w:jc w:val="center"/>
              <w:rPr>
                <w:sz w:val="24"/>
              </w:rPr>
            </w:pPr>
            <w:r>
              <w:rPr>
                <w:sz w:val="24"/>
              </w:rPr>
              <w:t>Мин. 1</w:t>
            </w:r>
            <w:r>
              <w:rPr>
                <w:sz w:val="24"/>
                <w:lang w:val="en-US"/>
              </w:rPr>
              <w:t>2</w:t>
            </w:r>
            <w:r>
              <w:rPr>
                <w:sz w:val="24"/>
              </w:rPr>
              <w:t xml:space="preserve"> Па</w:t>
            </w:r>
          </w:p>
        </w:tc>
      </w:tr>
      <w:tr w:rsidR="00000000">
        <w:tblPrEx>
          <w:tblCellMar>
            <w:top w:w="0" w:type="dxa"/>
            <w:bottom w:w="0" w:type="dxa"/>
          </w:tblCellMar>
        </w:tblPrEx>
        <w:tc>
          <w:tcPr>
            <w:tcW w:w="4927" w:type="dxa"/>
          </w:tcPr>
          <w:p w:rsidR="00000000" w:rsidRDefault="00147CC4">
            <w:pPr>
              <w:rPr>
                <w:sz w:val="24"/>
              </w:rPr>
            </w:pPr>
            <w:r>
              <w:rPr>
                <w:sz w:val="24"/>
              </w:rPr>
              <w:t>Макс высота медиума в расширительном баке от дня котла</w:t>
            </w:r>
          </w:p>
        </w:tc>
        <w:tc>
          <w:tcPr>
            <w:tcW w:w="4679" w:type="dxa"/>
          </w:tcPr>
          <w:p w:rsidR="00000000" w:rsidRDefault="00147CC4">
            <w:pPr>
              <w:ind w:firstLine="426"/>
              <w:jc w:val="center"/>
              <w:rPr>
                <w:sz w:val="24"/>
              </w:rPr>
            </w:pPr>
            <w:r>
              <w:rPr>
                <w:sz w:val="24"/>
              </w:rPr>
              <w:t>20 м</w:t>
            </w:r>
          </w:p>
        </w:tc>
      </w:tr>
      <w:tr w:rsidR="00000000">
        <w:tblPrEx>
          <w:tblCellMar>
            <w:top w:w="0" w:type="dxa"/>
            <w:bottom w:w="0" w:type="dxa"/>
          </w:tblCellMar>
        </w:tblPrEx>
        <w:tc>
          <w:tcPr>
            <w:tcW w:w="4927" w:type="dxa"/>
          </w:tcPr>
          <w:p w:rsidR="00000000" w:rsidRDefault="00147CC4">
            <w:pPr>
              <w:rPr>
                <w:sz w:val="24"/>
              </w:rPr>
            </w:pPr>
            <w:r>
              <w:rPr>
                <w:sz w:val="24"/>
              </w:rPr>
              <w:t>Допускаемая пер</w:t>
            </w:r>
            <w:r>
              <w:rPr>
                <w:sz w:val="24"/>
              </w:rPr>
              <w:t>егрузка котла</w:t>
            </w:r>
          </w:p>
        </w:tc>
        <w:tc>
          <w:tcPr>
            <w:tcW w:w="4679" w:type="dxa"/>
          </w:tcPr>
          <w:p w:rsidR="00000000" w:rsidRDefault="00147CC4">
            <w:pPr>
              <w:ind w:firstLine="426"/>
              <w:jc w:val="center"/>
              <w:rPr>
                <w:sz w:val="24"/>
              </w:rPr>
            </w:pPr>
            <w:r>
              <w:rPr>
                <w:sz w:val="24"/>
              </w:rPr>
              <w:t>10%</w:t>
            </w:r>
          </w:p>
        </w:tc>
      </w:tr>
      <w:tr w:rsidR="00000000">
        <w:tblPrEx>
          <w:tblCellMar>
            <w:top w:w="0" w:type="dxa"/>
            <w:bottom w:w="0" w:type="dxa"/>
          </w:tblCellMar>
        </w:tblPrEx>
        <w:tc>
          <w:tcPr>
            <w:tcW w:w="4927" w:type="dxa"/>
          </w:tcPr>
          <w:p w:rsidR="00000000" w:rsidRDefault="00147CC4">
            <w:pPr>
              <w:rPr>
                <w:sz w:val="24"/>
              </w:rPr>
            </w:pPr>
            <w:r>
              <w:rPr>
                <w:sz w:val="24"/>
              </w:rPr>
              <w:t>Объем воды в котле</w:t>
            </w:r>
          </w:p>
        </w:tc>
        <w:tc>
          <w:tcPr>
            <w:tcW w:w="4679" w:type="dxa"/>
          </w:tcPr>
          <w:p w:rsidR="00000000" w:rsidRDefault="00147CC4">
            <w:pPr>
              <w:ind w:firstLine="426"/>
              <w:jc w:val="center"/>
              <w:rPr>
                <w:sz w:val="24"/>
              </w:rPr>
            </w:pPr>
            <w:r>
              <w:rPr>
                <w:sz w:val="24"/>
              </w:rPr>
              <w:t>46 дм</w:t>
            </w:r>
            <w:r>
              <w:rPr>
                <w:sz w:val="24"/>
                <w:vertAlign w:val="superscript"/>
              </w:rPr>
              <w:t>3</w:t>
            </w:r>
          </w:p>
        </w:tc>
      </w:tr>
    </w:tbl>
    <w:p w:rsidR="00000000" w:rsidRDefault="00147CC4">
      <w:pPr>
        <w:ind w:firstLine="426"/>
        <w:jc w:val="both"/>
        <w:rPr>
          <w:b/>
          <w:bCs/>
          <w:sz w:val="32"/>
          <w:u w:val="single"/>
        </w:rPr>
      </w:pPr>
    </w:p>
    <w:p w:rsidR="00000000" w:rsidRDefault="00147CC4">
      <w:pPr>
        <w:ind w:firstLine="426"/>
        <w:jc w:val="both"/>
        <w:rPr>
          <w:sz w:val="24"/>
        </w:rPr>
      </w:pPr>
      <w:r>
        <w:rPr>
          <w:sz w:val="24"/>
        </w:rPr>
        <w:t>Котел испытан испытательным машиностроительным институтом в г. Брно по стандартам ЧСН 070240 и ЧСН 070242 и одобрен протоколом. Для проектирования, монтажа и безопасности эксплуатации действуют стандарты ЧСН 0</w:t>
      </w:r>
      <w:r>
        <w:rPr>
          <w:sz w:val="24"/>
        </w:rPr>
        <w:t>60310, 060830, 061008 и 734219</w:t>
      </w:r>
    </w:p>
    <w:p w:rsidR="00000000" w:rsidRDefault="00147CC4">
      <w:pPr>
        <w:ind w:firstLine="426"/>
        <w:jc w:val="both"/>
        <w:rPr>
          <w:sz w:val="24"/>
        </w:rPr>
      </w:pPr>
    </w:p>
    <w:p w:rsidR="00000000" w:rsidRDefault="00147CC4">
      <w:pPr>
        <w:ind w:firstLine="426"/>
        <w:jc w:val="both"/>
        <w:rPr>
          <w:sz w:val="24"/>
        </w:rPr>
      </w:pPr>
    </w:p>
    <w:p w:rsidR="00000000" w:rsidRDefault="00147CC4">
      <w:pPr>
        <w:ind w:firstLine="426"/>
        <w:jc w:val="both"/>
        <w:rPr>
          <w:b/>
          <w:bCs/>
          <w:sz w:val="32"/>
          <w:u w:val="single"/>
        </w:rPr>
      </w:pPr>
      <w:r>
        <w:rPr>
          <w:b/>
          <w:bCs/>
          <w:sz w:val="32"/>
          <w:u w:val="single"/>
        </w:rPr>
        <w:t>20. Принадлежности котла.</w:t>
      </w:r>
    </w:p>
    <w:p w:rsidR="00000000" w:rsidRDefault="00147CC4">
      <w:pPr>
        <w:numPr>
          <w:ilvl w:val="0"/>
          <w:numId w:val="2"/>
        </w:numPr>
        <w:ind w:firstLine="426"/>
        <w:jc w:val="both"/>
        <w:rPr>
          <w:sz w:val="24"/>
        </w:rPr>
      </w:pPr>
      <w:r>
        <w:rPr>
          <w:sz w:val="24"/>
        </w:rPr>
        <w:t>температурный регулятор мощности (</w:t>
      </w:r>
      <w:r>
        <w:rPr>
          <w:sz w:val="24"/>
          <w:lang w:val="en-US"/>
        </w:rPr>
        <w:t>TRV</w:t>
      </w:r>
      <w:r>
        <w:rPr>
          <w:sz w:val="24"/>
        </w:rPr>
        <w:t>);</w:t>
      </w:r>
    </w:p>
    <w:p w:rsidR="00000000" w:rsidRDefault="00147CC4">
      <w:pPr>
        <w:numPr>
          <w:ilvl w:val="0"/>
          <w:numId w:val="2"/>
        </w:numPr>
        <w:ind w:firstLine="426"/>
        <w:jc w:val="both"/>
        <w:rPr>
          <w:sz w:val="24"/>
        </w:rPr>
      </w:pPr>
      <w:r>
        <w:rPr>
          <w:sz w:val="24"/>
        </w:rPr>
        <w:t>руководство по эксплуатации;</w:t>
      </w:r>
    </w:p>
    <w:p w:rsidR="00000000" w:rsidRDefault="00147CC4">
      <w:pPr>
        <w:numPr>
          <w:ilvl w:val="0"/>
          <w:numId w:val="2"/>
        </w:numPr>
        <w:ind w:firstLine="426"/>
        <w:jc w:val="both"/>
        <w:rPr>
          <w:sz w:val="24"/>
        </w:rPr>
      </w:pPr>
      <w:r>
        <w:rPr>
          <w:sz w:val="24"/>
        </w:rPr>
        <w:t>гарантийные обязательства;</w:t>
      </w:r>
    </w:p>
    <w:p w:rsidR="00000000" w:rsidRDefault="00147CC4">
      <w:pPr>
        <w:numPr>
          <w:ilvl w:val="0"/>
          <w:numId w:val="2"/>
        </w:numPr>
        <w:ind w:firstLine="426"/>
        <w:jc w:val="both"/>
        <w:rPr>
          <w:sz w:val="24"/>
        </w:rPr>
      </w:pPr>
      <w:r>
        <w:rPr>
          <w:sz w:val="24"/>
        </w:rPr>
        <w:t>перечень сервисных организаций;</w:t>
      </w:r>
    </w:p>
    <w:p w:rsidR="00000000" w:rsidRDefault="00147CC4">
      <w:pPr>
        <w:numPr>
          <w:ilvl w:val="0"/>
          <w:numId w:val="2"/>
        </w:numPr>
        <w:ind w:firstLine="426"/>
        <w:jc w:val="both"/>
        <w:rPr>
          <w:sz w:val="24"/>
        </w:rPr>
      </w:pPr>
      <w:r>
        <w:rPr>
          <w:sz w:val="24"/>
        </w:rPr>
        <w:t>впускной клапан;</w:t>
      </w:r>
      <w:r>
        <w:rPr>
          <w:sz w:val="24"/>
        </w:rPr>
        <w:tab/>
      </w:r>
    </w:p>
    <w:p w:rsidR="00000000" w:rsidRDefault="00147CC4">
      <w:pPr>
        <w:numPr>
          <w:ilvl w:val="0"/>
          <w:numId w:val="2"/>
        </w:numPr>
        <w:ind w:firstLine="426"/>
        <w:jc w:val="both"/>
        <w:rPr>
          <w:sz w:val="24"/>
        </w:rPr>
      </w:pPr>
      <w:r>
        <w:rPr>
          <w:sz w:val="24"/>
        </w:rPr>
        <w:t>зольник;</w:t>
      </w:r>
    </w:p>
    <w:p w:rsidR="00000000" w:rsidRDefault="00147CC4">
      <w:pPr>
        <w:numPr>
          <w:ilvl w:val="0"/>
          <w:numId w:val="2"/>
        </w:numPr>
        <w:ind w:firstLine="426"/>
        <w:jc w:val="both"/>
        <w:rPr>
          <w:sz w:val="24"/>
        </w:rPr>
      </w:pPr>
      <w:r>
        <w:rPr>
          <w:sz w:val="24"/>
        </w:rPr>
        <w:t>два фланца с соединительными деталями и уп</w:t>
      </w:r>
      <w:r>
        <w:rPr>
          <w:sz w:val="24"/>
        </w:rPr>
        <w:t>лотнением;</w:t>
      </w:r>
    </w:p>
    <w:p w:rsidR="00000000" w:rsidRDefault="00147CC4">
      <w:pPr>
        <w:numPr>
          <w:ilvl w:val="0"/>
          <w:numId w:val="2"/>
        </w:numPr>
        <w:ind w:firstLine="426"/>
        <w:jc w:val="both"/>
        <w:rPr>
          <w:sz w:val="24"/>
        </w:rPr>
      </w:pPr>
      <w:r>
        <w:rPr>
          <w:sz w:val="24"/>
        </w:rPr>
        <w:t>манотерм;</w:t>
      </w:r>
    </w:p>
    <w:p w:rsidR="00000000" w:rsidRDefault="00147CC4">
      <w:pPr>
        <w:numPr>
          <w:ilvl w:val="0"/>
          <w:numId w:val="2"/>
        </w:numPr>
        <w:ind w:firstLine="426"/>
        <w:jc w:val="both"/>
        <w:rPr>
          <w:sz w:val="24"/>
        </w:rPr>
      </w:pPr>
      <w:r>
        <w:rPr>
          <w:sz w:val="24"/>
        </w:rPr>
        <w:t>рычаг дверцы загрузки с гибким штифтом;</w:t>
      </w:r>
    </w:p>
    <w:p w:rsidR="00000000" w:rsidRDefault="00147CC4">
      <w:pPr>
        <w:numPr>
          <w:ilvl w:val="0"/>
          <w:numId w:val="2"/>
        </w:numPr>
        <w:ind w:firstLine="426"/>
        <w:jc w:val="both"/>
        <w:rPr>
          <w:sz w:val="24"/>
        </w:rPr>
      </w:pPr>
      <w:r>
        <w:rPr>
          <w:sz w:val="24"/>
        </w:rPr>
        <w:t>рычаг встряхивания;</w:t>
      </w:r>
    </w:p>
    <w:p w:rsidR="00000000" w:rsidRDefault="00147CC4">
      <w:pPr>
        <w:numPr>
          <w:ilvl w:val="0"/>
          <w:numId w:val="2"/>
        </w:numPr>
        <w:ind w:firstLine="426"/>
        <w:jc w:val="both"/>
        <w:rPr>
          <w:sz w:val="24"/>
        </w:rPr>
      </w:pPr>
      <w:r>
        <w:rPr>
          <w:sz w:val="24"/>
        </w:rPr>
        <w:t>регулировочный винт;</w:t>
      </w:r>
    </w:p>
    <w:p w:rsidR="00000000" w:rsidRDefault="00147CC4">
      <w:pPr>
        <w:numPr>
          <w:ilvl w:val="0"/>
          <w:numId w:val="2"/>
        </w:numPr>
        <w:ind w:firstLine="426"/>
        <w:jc w:val="both"/>
        <w:rPr>
          <w:sz w:val="24"/>
        </w:rPr>
      </w:pPr>
      <w:r>
        <w:rPr>
          <w:sz w:val="24"/>
        </w:rPr>
        <w:t>кочерга;</w:t>
      </w:r>
    </w:p>
    <w:p w:rsidR="00000000" w:rsidRDefault="00147CC4">
      <w:pPr>
        <w:numPr>
          <w:ilvl w:val="0"/>
          <w:numId w:val="2"/>
        </w:numPr>
        <w:ind w:firstLine="426"/>
        <w:jc w:val="both"/>
        <w:rPr>
          <w:sz w:val="24"/>
        </w:rPr>
      </w:pPr>
      <w:r>
        <w:rPr>
          <w:sz w:val="24"/>
        </w:rPr>
        <w:t>отрезатель пепла;</w:t>
      </w:r>
    </w:p>
    <w:p w:rsidR="00000000" w:rsidRDefault="00147CC4">
      <w:pPr>
        <w:numPr>
          <w:ilvl w:val="0"/>
          <w:numId w:val="2"/>
        </w:numPr>
        <w:ind w:firstLine="426"/>
        <w:jc w:val="both"/>
        <w:rPr>
          <w:sz w:val="24"/>
        </w:rPr>
      </w:pPr>
      <w:r>
        <w:rPr>
          <w:sz w:val="24"/>
        </w:rPr>
        <w:t>скребок;</w:t>
      </w:r>
    </w:p>
    <w:p w:rsidR="00000000" w:rsidRDefault="00147CC4">
      <w:pPr>
        <w:numPr>
          <w:ilvl w:val="0"/>
          <w:numId w:val="2"/>
        </w:numPr>
        <w:ind w:firstLine="426"/>
        <w:jc w:val="both"/>
        <w:rPr>
          <w:sz w:val="24"/>
        </w:rPr>
      </w:pPr>
      <w:r>
        <w:rPr>
          <w:sz w:val="24"/>
        </w:rPr>
        <w:t>скребок для чистки каналов вторичного воздуха;</w:t>
      </w:r>
    </w:p>
    <w:p w:rsidR="00000000" w:rsidRDefault="00147CC4">
      <w:pPr>
        <w:numPr>
          <w:ilvl w:val="0"/>
          <w:numId w:val="2"/>
        </w:numPr>
        <w:ind w:firstLine="426"/>
        <w:jc w:val="both"/>
        <w:rPr>
          <w:sz w:val="24"/>
        </w:rPr>
      </w:pPr>
      <w:r>
        <w:rPr>
          <w:sz w:val="24"/>
        </w:rPr>
        <w:t>рукоятка с винтом и шайбой.</w:t>
      </w:r>
    </w:p>
    <w:p w:rsidR="00000000" w:rsidRDefault="00147CC4">
      <w:pPr>
        <w:ind w:firstLine="426"/>
        <w:jc w:val="both"/>
        <w:rPr>
          <w:sz w:val="24"/>
        </w:rPr>
      </w:pPr>
    </w:p>
    <w:p w:rsidR="00000000" w:rsidRDefault="00147CC4">
      <w:pPr>
        <w:ind w:firstLine="426"/>
        <w:jc w:val="both"/>
        <w:rPr>
          <w:b/>
          <w:bCs/>
          <w:sz w:val="32"/>
          <w:u w:val="single"/>
        </w:rPr>
      </w:pPr>
      <w:r>
        <w:rPr>
          <w:b/>
          <w:bCs/>
          <w:sz w:val="32"/>
          <w:u w:val="single"/>
        </w:rPr>
        <w:t xml:space="preserve">21. Правила безопасности при эксплуатации </w:t>
      </w:r>
      <w:r>
        <w:rPr>
          <w:b/>
          <w:bCs/>
          <w:sz w:val="32"/>
          <w:u w:val="single"/>
        </w:rPr>
        <w:t>котла.</w:t>
      </w:r>
    </w:p>
    <w:p w:rsidR="00000000" w:rsidRDefault="00147CC4">
      <w:pPr>
        <w:ind w:firstLine="426"/>
        <w:jc w:val="both"/>
        <w:rPr>
          <w:sz w:val="24"/>
        </w:rPr>
      </w:pPr>
      <w:r>
        <w:rPr>
          <w:sz w:val="24"/>
        </w:rPr>
        <w:t>При установке котла должны быть соблюдены требования ЧСН 061008, особенно:</w:t>
      </w:r>
    </w:p>
    <w:p w:rsidR="00000000" w:rsidRDefault="00147CC4">
      <w:pPr>
        <w:ind w:firstLine="426"/>
        <w:jc w:val="both"/>
        <w:rPr>
          <w:sz w:val="24"/>
        </w:rPr>
      </w:pPr>
    </w:p>
    <w:p w:rsidR="00000000" w:rsidRDefault="00147CC4">
      <w:pPr>
        <w:numPr>
          <w:ilvl w:val="0"/>
          <w:numId w:val="4"/>
        </w:numPr>
        <w:tabs>
          <w:tab w:val="clear" w:pos="1176"/>
        </w:tabs>
        <w:ind w:left="0" w:firstLine="426"/>
        <w:jc w:val="both"/>
        <w:rPr>
          <w:sz w:val="24"/>
        </w:rPr>
      </w:pPr>
      <w:r>
        <w:rPr>
          <w:sz w:val="24"/>
        </w:rPr>
        <w:t>Минимальное допустимое расстояние между внешним корпусом котла средне-и низкогорючими материалами (которые после зажигания без подачи дополнительной теплоэнергии угаснут – с</w:t>
      </w:r>
      <w:r>
        <w:rPr>
          <w:sz w:val="24"/>
        </w:rPr>
        <w:t>тепень горючести В</w:t>
      </w:r>
      <w:r>
        <w:rPr>
          <w:sz w:val="24"/>
          <w:vertAlign w:val="subscript"/>
        </w:rPr>
        <w:t>1</w:t>
      </w:r>
      <w:r>
        <w:rPr>
          <w:sz w:val="24"/>
        </w:rPr>
        <w:t>, С</w:t>
      </w:r>
      <w:r>
        <w:rPr>
          <w:sz w:val="24"/>
          <w:vertAlign w:val="subscript"/>
        </w:rPr>
        <w:t>1</w:t>
      </w:r>
      <w:r>
        <w:rPr>
          <w:sz w:val="24"/>
        </w:rPr>
        <w:t xml:space="preserve"> и С</w:t>
      </w:r>
      <w:r>
        <w:rPr>
          <w:sz w:val="24"/>
          <w:vertAlign w:val="subscript"/>
        </w:rPr>
        <w:t>2</w:t>
      </w:r>
      <w:r>
        <w:rPr>
          <w:sz w:val="24"/>
        </w:rPr>
        <w:t>) должно быть 200 мм. Минимальное расстояние для высокогорючих материалов (после зажигания горит и сгорит – степень горючести С</w:t>
      </w:r>
      <w:r>
        <w:rPr>
          <w:sz w:val="24"/>
          <w:vertAlign w:val="subscript"/>
        </w:rPr>
        <w:t>1</w:t>
      </w:r>
      <w:r>
        <w:rPr>
          <w:sz w:val="24"/>
        </w:rPr>
        <w:t>) двойная – 400 мм должно соблюдаться и в том случае, если степень горючести материала неизвестна.</w:t>
      </w:r>
    </w:p>
    <w:p w:rsidR="00000000" w:rsidRDefault="00147CC4">
      <w:pPr>
        <w:pStyle w:val="5"/>
        <w:ind w:firstLine="709"/>
      </w:pPr>
      <w:r>
        <w:t>П</w:t>
      </w:r>
      <w:r>
        <w:t xml:space="preserve">одробные данные о степени горючести строительных материалов приведены в таблице № 1. </w:t>
      </w:r>
    </w:p>
    <w:p w:rsidR="00000000" w:rsidRDefault="00147CC4">
      <w:pPr>
        <w:ind w:firstLine="426"/>
        <w:jc w:val="both"/>
        <w:rPr>
          <w:sz w:val="24"/>
        </w:rPr>
      </w:pPr>
      <w:r>
        <w:rPr>
          <w:sz w:val="24"/>
        </w:rPr>
        <w:t>2. Котел может эксплуатироваться в обычной среде. При опасности возникновения  горючих газов или паров и при работах, связанных с опасностью взрыва котел должен быть вовр</w:t>
      </w:r>
      <w:r>
        <w:rPr>
          <w:sz w:val="24"/>
        </w:rPr>
        <w:t>емя выведен из режима работы.</w:t>
      </w:r>
    </w:p>
    <w:p w:rsidR="00000000" w:rsidRDefault="00147CC4">
      <w:pPr>
        <w:ind w:firstLine="426"/>
        <w:jc w:val="both"/>
        <w:rPr>
          <w:sz w:val="24"/>
        </w:rPr>
      </w:pPr>
      <w:r>
        <w:rPr>
          <w:sz w:val="24"/>
        </w:rPr>
        <w:t>3. Присоединение котла к дымовой трубе может быть осуществлено только с согласия компетентной организации. Должны быть соблюдены следующие условия:</w:t>
      </w:r>
    </w:p>
    <w:p w:rsidR="00000000" w:rsidRDefault="00147CC4">
      <w:pPr>
        <w:numPr>
          <w:ilvl w:val="0"/>
          <w:numId w:val="3"/>
        </w:numPr>
        <w:ind w:firstLine="426"/>
        <w:jc w:val="both"/>
        <w:rPr>
          <w:sz w:val="24"/>
        </w:rPr>
      </w:pPr>
      <w:r>
        <w:rPr>
          <w:sz w:val="24"/>
        </w:rPr>
        <w:t>котел может быть присоединен только к дымовой трубе с достаточной тягой для вс</w:t>
      </w:r>
      <w:r>
        <w:rPr>
          <w:sz w:val="24"/>
        </w:rPr>
        <w:t>ех практически возможных условий работы;</w:t>
      </w:r>
    </w:p>
    <w:p w:rsidR="00000000" w:rsidRDefault="00147CC4">
      <w:pPr>
        <w:numPr>
          <w:ilvl w:val="0"/>
          <w:numId w:val="3"/>
        </w:numPr>
        <w:ind w:firstLine="426"/>
        <w:jc w:val="both"/>
        <w:rPr>
          <w:sz w:val="24"/>
        </w:rPr>
      </w:pPr>
      <w:r>
        <w:rPr>
          <w:sz w:val="24"/>
        </w:rPr>
        <w:t>дымоход должен быть как можно короче должен подниматься  в направлении к дымовой трубе;</w:t>
      </w:r>
    </w:p>
    <w:p w:rsidR="00000000" w:rsidRDefault="00147CC4">
      <w:pPr>
        <w:numPr>
          <w:ilvl w:val="0"/>
          <w:numId w:val="3"/>
        </w:numPr>
        <w:ind w:firstLine="426"/>
        <w:jc w:val="both"/>
        <w:rPr>
          <w:sz w:val="24"/>
        </w:rPr>
      </w:pPr>
      <w:r>
        <w:rPr>
          <w:sz w:val="24"/>
        </w:rPr>
        <w:t>Дымоход должен быть надлежащим способом составлен и надет так, чтобы избежать его соскакивание, длина дымохода не должна превыш</w:t>
      </w:r>
      <w:r>
        <w:rPr>
          <w:sz w:val="24"/>
        </w:rPr>
        <w:t>ать 1,5 м;</w:t>
      </w:r>
    </w:p>
    <w:p w:rsidR="00000000" w:rsidRDefault="00147CC4">
      <w:pPr>
        <w:numPr>
          <w:ilvl w:val="0"/>
          <w:numId w:val="3"/>
        </w:numPr>
        <w:ind w:firstLine="426"/>
        <w:jc w:val="both"/>
        <w:rPr>
          <w:sz w:val="24"/>
        </w:rPr>
      </w:pPr>
      <w:r>
        <w:rPr>
          <w:sz w:val="24"/>
        </w:rPr>
        <w:t>все составные части дымохода должны быть изготовлены из негорючих материалов;</w:t>
      </w:r>
    </w:p>
    <w:p w:rsidR="00000000" w:rsidRDefault="00147CC4">
      <w:pPr>
        <w:numPr>
          <w:ilvl w:val="0"/>
          <w:numId w:val="3"/>
        </w:numPr>
        <w:ind w:firstLine="426"/>
        <w:jc w:val="both"/>
        <w:rPr>
          <w:sz w:val="24"/>
        </w:rPr>
      </w:pPr>
      <w:r>
        <w:rPr>
          <w:sz w:val="24"/>
        </w:rPr>
        <w:t>для твердого топлива должны трубы дымохода собираться из частей, вставляющихся в себя в направлении движения газов.</w:t>
      </w:r>
    </w:p>
    <w:p w:rsidR="00000000" w:rsidRDefault="00147CC4">
      <w:pPr>
        <w:ind w:firstLine="426"/>
        <w:jc w:val="both"/>
        <w:rPr>
          <w:sz w:val="24"/>
        </w:rPr>
      </w:pPr>
      <w:r>
        <w:rPr>
          <w:sz w:val="24"/>
        </w:rPr>
        <w:t>4. Котел устанавливать на негорящий пол или негорящ</w:t>
      </w:r>
      <w:r>
        <w:rPr>
          <w:sz w:val="24"/>
        </w:rPr>
        <w:t>ую, теплоизолированную подкладку, превышающую периметр котла впереди минимально  на 300 мм,на остальных сторонах - на 100 мм.</w:t>
      </w:r>
    </w:p>
    <w:p w:rsidR="00000000" w:rsidRDefault="00147CC4">
      <w:pPr>
        <w:ind w:firstLine="426"/>
        <w:jc w:val="both"/>
        <w:rPr>
          <w:sz w:val="24"/>
        </w:rPr>
      </w:pPr>
      <w:r>
        <w:rPr>
          <w:sz w:val="24"/>
        </w:rPr>
        <w:t>5. Пользователь может проводить ремонт котла, связанный только с заменой какой-либо части (например, колосников, уплотнительного ш</w:t>
      </w:r>
      <w:r>
        <w:rPr>
          <w:sz w:val="24"/>
        </w:rPr>
        <w:t>нура, огнеупорного кирпича и т.п.).</w:t>
      </w:r>
    </w:p>
    <w:p w:rsidR="00000000" w:rsidRDefault="00147CC4">
      <w:pPr>
        <w:ind w:firstLine="426"/>
        <w:jc w:val="both"/>
        <w:rPr>
          <w:sz w:val="24"/>
        </w:rPr>
      </w:pPr>
      <w:r>
        <w:rPr>
          <w:sz w:val="24"/>
        </w:rPr>
        <w:t>6. Текущий  уход за котлом – чистку его 1 раз в неделю.</w:t>
      </w:r>
    </w:p>
    <w:p w:rsidR="00000000" w:rsidRDefault="00147CC4">
      <w:pPr>
        <w:ind w:firstLine="426"/>
        <w:jc w:val="both"/>
        <w:rPr>
          <w:sz w:val="24"/>
        </w:rPr>
      </w:pPr>
      <w:r>
        <w:rPr>
          <w:sz w:val="24"/>
        </w:rPr>
        <w:t>7. Котел могут обслуживать только совершеннолетние лица. Запрещается оставлять детей без надзора в близи работающего котла.</w:t>
      </w:r>
    </w:p>
    <w:p w:rsidR="00000000" w:rsidRDefault="00147CC4">
      <w:pPr>
        <w:ind w:firstLine="426"/>
        <w:jc w:val="both"/>
        <w:rPr>
          <w:sz w:val="24"/>
        </w:rPr>
      </w:pPr>
      <w:r>
        <w:rPr>
          <w:sz w:val="24"/>
        </w:rPr>
        <w:t>8. Запрещается использование горючих жид</w:t>
      </w:r>
      <w:r>
        <w:rPr>
          <w:sz w:val="24"/>
        </w:rPr>
        <w:t>костей для растопки и для повышения номинальной мощности котла во время его работы.  Вблизи загрузочного и выгрузочного отверстия запрещается складировать горючие предметы. Золу  нужно выбрасывать только в не горючие сосуды с крышкой.</w:t>
      </w:r>
    </w:p>
    <w:p w:rsidR="00000000" w:rsidRDefault="00147CC4">
      <w:pPr>
        <w:ind w:firstLine="426"/>
        <w:jc w:val="both"/>
        <w:rPr>
          <w:sz w:val="24"/>
        </w:rPr>
      </w:pPr>
      <w:r>
        <w:rPr>
          <w:sz w:val="24"/>
        </w:rPr>
        <w:lastRenderedPageBreak/>
        <w:t xml:space="preserve">9. Котел разрешается </w:t>
      </w:r>
      <w:r>
        <w:rPr>
          <w:sz w:val="24"/>
        </w:rPr>
        <w:t>эксплуатировать с температурой отопительной воды на выходе 95ºС, котел следует время от времени контролировать.</w:t>
      </w:r>
    </w:p>
    <w:p w:rsidR="00000000" w:rsidRDefault="00147CC4">
      <w:pPr>
        <w:ind w:firstLine="426"/>
        <w:jc w:val="both"/>
        <w:rPr>
          <w:sz w:val="24"/>
        </w:rPr>
      </w:pPr>
      <w:r>
        <w:rPr>
          <w:sz w:val="24"/>
        </w:rPr>
        <w:t>10. При обслуживании котла следует руководствоваться инструкциями производителя.</w:t>
      </w:r>
    </w:p>
    <w:p w:rsidR="00000000" w:rsidRDefault="00147CC4">
      <w:pPr>
        <w:ind w:firstLine="426"/>
        <w:jc w:val="both"/>
        <w:rPr>
          <w:sz w:val="24"/>
        </w:rPr>
      </w:pPr>
    </w:p>
    <w:p w:rsidR="00000000" w:rsidRDefault="00147CC4">
      <w:pPr>
        <w:pStyle w:val="6"/>
      </w:pPr>
    </w:p>
    <w:p w:rsidR="00000000" w:rsidRDefault="00147CC4">
      <w:pPr>
        <w:pStyle w:val="6"/>
      </w:pPr>
      <w:r>
        <w:t>Таблица № 1</w:t>
      </w:r>
    </w:p>
    <w:tbl>
      <w:tblPr>
        <w:tblpPr w:leftFromText="180" w:rightFromText="180" w:vertAnchor="text" w:horzAnchor="margin" w:tblpXSpec="center" w:tblpY="14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6237"/>
      </w:tblGrid>
      <w:tr w:rsidR="00000000">
        <w:tblPrEx>
          <w:tblCellMar>
            <w:top w:w="0" w:type="dxa"/>
            <w:bottom w:w="0" w:type="dxa"/>
          </w:tblCellMar>
        </w:tblPrEx>
        <w:tc>
          <w:tcPr>
            <w:tcW w:w="3369" w:type="dxa"/>
          </w:tcPr>
          <w:p w:rsidR="00000000" w:rsidRDefault="00147CC4">
            <w:pPr>
              <w:ind w:firstLine="426"/>
              <w:rPr>
                <w:b/>
                <w:bCs/>
                <w:sz w:val="24"/>
              </w:rPr>
            </w:pPr>
            <w:r>
              <w:rPr>
                <w:b/>
                <w:bCs/>
                <w:sz w:val="24"/>
              </w:rPr>
              <w:t>Степень горючести строительных материалов</w:t>
            </w:r>
          </w:p>
        </w:tc>
        <w:tc>
          <w:tcPr>
            <w:tcW w:w="6237" w:type="dxa"/>
          </w:tcPr>
          <w:p w:rsidR="00000000" w:rsidRDefault="00147CC4">
            <w:pPr>
              <w:ind w:firstLine="426"/>
              <w:jc w:val="center"/>
              <w:rPr>
                <w:b/>
                <w:bCs/>
                <w:sz w:val="24"/>
              </w:rPr>
            </w:pPr>
            <w:r>
              <w:rPr>
                <w:b/>
                <w:bCs/>
                <w:sz w:val="24"/>
              </w:rPr>
              <w:t>Строите</w:t>
            </w:r>
            <w:r>
              <w:rPr>
                <w:b/>
                <w:bCs/>
                <w:sz w:val="24"/>
              </w:rPr>
              <w:t>льные материалы с определенной степенью горючести (стандарт ЧСН 730223)</w:t>
            </w:r>
          </w:p>
        </w:tc>
      </w:tr>
      <w:tr w:rsidR="00000000">
        <w:tblPrEx>
          <w:tblCellMar>
            <w:top w:w="0" w:type="dxa"/>
            <w:bottom w:w="0" w:type="dxa"/>
          </w:tblCellMar>
        </w:tblPrEx>
        <w:tc>
          <w:tcPr>
            <w:tcW w:w="3369" w:type="dxa"/>
          </w:tcPr>
          <w:p w:rsidR="00000000" w:rsidRDefault="00147CC4">
            <w:pPr>
              <w:pStyle w:val="2"/>
              <w:ind w:firstLine="426"/>
            </w:pPr>
            <w:r>
              <w:t>А- не горючие</w:t>
            </w:r>
          </w:p>
        </w:tc>
        <w:tc>
          <w:tcPr>
            <w:tcW w:w="6237" w:type="dxa"/>
          </w:tcPr>
          <w:p w:rsidR="00000000" w:rsidRDefault="00147CC4">
            <w:pPr>
              <w:ind w:firstLine="426"/>
              <w:jc w:val="both"/>
              <w:rPr>
                <w:sz w:val="24"/>
              </w:rPr>
            </w:pPr>
            <w:r>
              <w:rPr>
                <w:sz w:val="24"/>
              </w:rPr>
              <w:t>Асбест, кирпич, силикатный кирпич, керамическая плитка, огнеупорный кирпич, растворы без примесей органических веществ.</w:t>
            </w:r>
          </w:p>
        </w:tc>
      </w:tr>
      <w:tr w:rsidR="00000000">
        <w:tblPrEx>
          <w:tblCellMar>
            <w:top w:w="0" w:type="dxa"/>
            <w:bottom w:w="0" w:type="dxa"/>
          </w:tblCellMar>
        </w:tblPrEx>
        <w:tc>
          <w:tcPr>
            <w:tcW w:w="3369" w:type="dxa"/>
          </w:tcPr>
          <w:p w:rsidR="00000000" w:rsidRDefault="00147CC4">
            <w:pPr>
              <w:pStyle w:val="2"/>
              <w:ind w:firstLine="426"/>
            </w:pPr>
            <w:r>
              <w:t>Б – трудно горючие</w:t>
            </w:r>
          </w:p>
        </w:tc>
        <w:tc>
          <w:tcPr>
            <w:tcW w:w="6237" w:type="dxa"/>
          </w:tcPr>
          <w:p w:rsidR="00000000" w:rsidRDefault="00147CC4">
            <w:pPr>
              <w:ind w:firstLine="426"/>
              <w:jc w:val="both"/>
              <w:rPr>
                <w:sz w:val="24"/>
              </w:rPr>
            </w:pPr>
            <w:r>
              <w:rPr>
                <w:sz w:val="24"/>
              </w:rPr>
              <w:t>Доски «акумин», «изомин», гип</w:t>
            </w:r>
            <w:r>
              <w:rPr>
                <w:sz w:val="24"/>
              </w:rPr>
              <w:t>сокартон, гераклит, доски из стеклянных волокон.</w:t>
            </w:r>
          </w:p>
        </w:tc>
      </w:tr>
      <w:tr w:rsidR="00000000">
        <w:tblPrEx>
          <w:tblCellMar>
            <w:top w:w="0" w:type="dxa"/>
            <w:bottom w:w="0" w:type="dxa"/>
          </w:tblCellMar>
        </w:tblPrEx>
        <w:tc>
          <w:tcPr>
            <w:tcW w:w="3369" w:type="dxa"/>
          </w:tcPr>
          <w:p w:rsidR="00000000" w:rsidRDefault="00147CC4">
            <w:pPr>
              <w:pStyle w:val="2"/>
              <w:ind w:firstLine="426"/>
            </w:pPr>
            <w:r>
              <w:t>В 1 – тяжело горючие</w:t>
            </w:r>
          </w:p>
        </w:tc>
        <w:tc>
          <w:tcPr>
            <w:tcW w:w="6237" w:type="dxa"/>
          </w:tcPr>
          <w:p w:rsidR="00000000" w:rsidRDefault="00147CC4">
            <w:pPr>
              <w:ind w:firstLine="426"/>
              <w:jc w:val="both"/>
              <w:rPr>
                <w:sz w:val="24"/>
              </w:rPr>
            </w:pPr>
            <w:r>
              <w:rPr>
                <w:sz w:val="24"/>
              </w:rPr>
              <w:t>Дерево бук, дуб, доски из слоеного дерева, доски из войлока.</w:t>
            </w:r>
          </w:p>
        </w:tc>
      </w:tr>
      <w:tr w:rsidR="00000000">
        <w:tblPrEx>
          <w:tblCellMar>
            <w:top w:w="0" w:type="dxa"/>
            <w:bottom w:w="0" w:type="dxa"/>
          </w:tblCellMar>
        </w:tblPrEx>
        <w:tc>
          <w:tcPr>
            <w:tcW w:w="3369" w:type="dxa"/>
          </w:tcPr>
          <w:p w:rsidR="00000000" w:rsidRDefault="00147CC4">
            <w:pPr>
              <w:pStyle w:val="2"/>
              <w:ind w:firstLine="426"/>
            </w:pPr>
            <w:r>
              <w:t>В 2 – средне горючие</w:t>
            </w:r>
          </w:p>
        </w:tc>
        <w:tc>
          <w:tcPr>
            <w:tcW w:w="6237" w:type="dxa"/>
          </w:tcPr>
          <w:p w:rsidR="00000000" w:rsidRDefault="00147CC4">
            <w:pPr>
              <w:ind w:firstLine="426"/>
              <w:jc w:val="both"/>
              <w:rPr>
                <w:sz w:val="24"/>
              </w:rPr>
            </w:pPr>
            <w:r>
              <w:rPr>
                <w:sz w:val="24"/>
              </w:rPr>
              <w:t>Дерево – сосна, лиственница, ель, древесностружечные доски.</w:t>
            </w:r>
          </w:p>
        </w:tc>
      </w:tr>
      <w:tr w:rsidR="00000000">
        <w:tblPrEx>
          <w:tblCellMar>
            <w:top w:w="0" w:type="dxa"/>
            <w:bottom w:w="0" w:type="dxa"/>
          </w:tblCellMar>
        </w:tblPrEx>
        <w:tc>
          <w:tcPr>
            <w:tcW w:w="3369" w:type="dxa"/>
          </w:tcPr>
          <w:p w:rsidR="00000000" w:rsidRDefault="00147CC4">
            <w:pPr>
              <w:pStyle w:val="2"/>
              <w:ind w:firstLine="426"/>
            </w:pPr>
            <w:r>
              <w:t>В 3 – легко горючие</w:t>
            </w:r>
          </w:p>
        </w:tc>
        <w:tc>
          <w:tcPr>
            <w:tcW w:w="6237" w:type="dxa"/>
          </w:tcPr>
          <w:p w:rsidR="00000000" w:rsidRDefault="00147CC4">
            <w:pPr>
              <w:ind w:firstLine="426"/>
              <w:jc w:val="both"/>
              <w:rPr>
                <w:sz w:val="24"/>
              </w:rPr>
            </w:pPr>
            <w:r>
              <w:rPr>
                <w:sz w:val="24"/>
              </w:rPr>
              <w:t xml:space="preserve">Асфальтовая клеенка, </w:t>
            </w:r>
            <w:r>
              <w:rPr>
                <w:sz w:val="24"/>
              </w:rPr>
              <w:t>материалы из целлюлозы, деревоволокнистые доски, пробковое дерево, поролон, пенопласт, линолеум.</w:t>
            </w:r>
          </w:p>
        </w:tc>
      </w:tr>
    </w:tbl>
    <w:p w:rsidR="00000000" w:rsidRDefault="00147CC4">
      <w:pPr>
        <w:pStyle w:val="6"/>
      </w:pPr>
    </w:p>
    <w:p w:rsidR="00000000" w:rsidRDefault="00147CC4">
      <w:pPr>
        <w:ind w:firstLine="426"/>
        <w:jc w:val="both"/>
        <w:rPr>
          <w:sz w:val="24"/>
        </w:rPr>
      </w:pPr>
    </w:p>
    <w:p w:rsidR="00000000" w:rsidRDefault="00147CC4">
      <w:pPr>
        <w:ind w:firstLine="426"/>
        <w:jc w:val="both"/>
        <w:rPr>
          <w:b/>
          <w:bCs/>
          <w:sz w:val="32"/>
          <w:u w:val="single"/>
        </w:rPr>
      </w:pPr>
      <w:r>
        <w:rPr>
          <w:b/>
          <w:bCs/>
          <w:sz w:val="32"/>
          <w:u w:val="single"/>
        </w:rPr>
        <w:t>22. Предупреждения.</w:t>
      </w:r>
    </w:p>
    <w:p w:rsidR="00000000" w:rsidRDefault="00147CC4">
      <w:pPr>
        <w:pStyle w:val="30"/>
      </w:pPr>
      <w:r>
        <w:t>Для продолжения срока службы котла с расширительным баком под давлением не допускайте образования низкотемпературной коррозии со стороны</w:t>
      </w:r>
      <w:r>
        <w:t xml:space="preserve"> продуктов сгорания путем поддержания температуры в котле выше 65ºС, например, при помощи смешивающего приспособления. Если не устранена низкотемпературная коррозия, то котел коррозирует со стороны продуктов сгорания и расширительный бак под давлением в бо</w:t>
      </w:r>
      <w:r>
        <w:t>льшинстве случаев сократит срок службы котла.</w:t>
      </w:r>
    </w:p>
    <w:p w:rsidR="00000000" w:rsidRDefault="00147CC4">
      <w:pPr>
        <w:pStyle w:val="30"/>
      </w:pPr>
      <w:r>
        <w:t>Расширительный бак, работающий под давлением, уполномочена монтировать только организация с действительным разрешением по положению № 18/79 Сб или № 23/79 Сб п 4.</w:t>
      </w:r>
    </w:p>
    <w:p w:rsidR="00000000" w:rsidRDefault="00147CC4">
      <w:pPr>
        <w:ind w:firstLine="426"/>
        <w:jc w:val="both"/>
        <w:rPr>
          <w:sz w:val="24"/>
        </w:rPr>
      </w:pPr>
    </w:p>
    <w:p w:rsidR="00000000" w:rsidRDefault="00147CC4">
      <w:pPr>
        <w:ind w:firstLine="426"/>
        <w:jc w:val="both"/>
        <w:rPr>
          <w:sz w:val="24"/>
          <w:u w:val="single"/>
        </w:rPr>
      </w:pPr>
      <w:r>
        <w:rPr>
          <w:b/>
          <w:bCs/>
          <w:sz w:val="32"/>
          <w:u w:val="single"/>
        </w:rPr>
        <w:t>23. Монтаж манотерма</w:t>
      </w:r>
      <w:r>
        <w:rPr>
          <w:sz w:val="24"/>
          <w:u w:val="single"/>
        </w:rPr>
        <w:t>.</w:t>
      </w:r>
    </w:p>
    <w:p w:rsidR="00000000" w:rsidRDefault="00147CC4">
      <w:pPr>
        <w:ind w:firstLine="426"/>
        <w:jc w:val="both"/>
        <w:rPr>
          <w:sz w:val="24"/>
        </w:rPr>
      </w:pPr>
      <w:r>
        <w:rPr>
          <w:sz w:val="24"/>
        </w:rPr>
        <w:t>В качестве принадлежност</w:t>
      </w:r>
      <w:r>
        <w:rPr>
          <w:sz w:val="24"/>
        </w:rPr>
        <w:t>ей к котлам ДОР – 12 поставляется манотерм, который заменяет термометр и манометр. Манотерм устанавливается в передней части котла под панелью (50).</w:t>
      </w:r>
    </w:p>
    <w:p w:rsidR="00000000" w:rsidRDefault="00147CC4">
      <w:pPr>
        <w:pStyle w:val="a3"/>
        <w:ind w:firstLine="426"/>
      </w:pPr>
      <w:r>
        <w:t>Демонтаж передней панели проведите следующим образом:</w:t>
      </w:r>
    </w:p>
    <w:p w:rsidR="00000000" w:rsidRDefault="00147CC4">
      <w:pPr>
        <w:numPr>
          <w:ilvl w:val="0"/>
          <w:numId w:val="3"/>
        </w:numPr>
        <w:ind w:firstLine="426"/>
        <w:jc w:val="both"/>
        <w:rPr>
          <w:sz w:val="24"/>
        </w:rPr>
      </w:pPr>
      <w:r>
        <w:rPr>
          <w:sz w:val="24"/>
        </w:rPr>
        <w:t>снимите крышку котла, приподняв ее и высунув из задни</w:t>
      </w:r>
      <w:r>
        <w:rPr>
          <w:sz w:val="24"/>
        </w:rPr>
        <w:t>х держателей;</w:t>
      </w:r>
    </w:p>
    <w:p w:rsidR="00000000" w:rsidRDefault="00147CC4">
      <w:pPr>
        <w:numPr>
          <w:ilvl w:val="0"/>
          <w:numId w:val="3"/>
        </w:numPr>
        <w:ind w:firstLine="426"/>
        <w:jc w:val="both"/>
        <w:rPr>
          <w:sz w:val="24"/>
        </w:rPr>
      </w:pPr>
      <w:r>
        <w:rPr>
          <w:sz w:val="24"/>
        </w:rPr>
        <w:t>ослабьте винты боковых стенок;</w:t>
      </w:r>
    </w:p>
    <w:p w:rsidR="00000000" w:rsidRDefault="00147CC4">
      <w:pPr>
        <w:numPr>
          <w:ilvl w:val="0"/>
          <w:numId w:val="3"/>
        </w:numPr>
        <w:ind w:firstLine="426"/>
        <w:jc w:val="both"/>
        <w:rPr>
          <w:sz w:val="24"/>
        </w:rPr>
      </w:pPr>
      <w:r>
        <w:rPr>
          <w:sz w:val="24"/>
        </w:rPr>
        <w:t>передвиньте боковые панели в держателях вперед;</w:t>
      </w:r>
    </w:p>
    <w:p w:rsidR="00000000" w:rsidRDefault="00147CC4">
      <w:pPr>
        <w:numPr>
          <w:ilvl w:val="0"/>
          <w:numId w:val="3"/>
        </w:numPr>
        <w:ind w:firstLine="426"/>
        <w:jc w:val="both"/>
        <w:rPr>
          <w:sz w:val="24"/>
        </w:rPr>
      </w:pPr>
      <w:r>
        <w:rPr>
          <w:sz w:val="24"/>
        </w:rPr>
        <w:t>переднюю панель прижмите к котлу с правой стороны, одновременно отожмите боковую панель вправо и отцепите переднюю панель;</w:t>
      </w:r>
    </w:p>
    <w:p w:rsidR="00000000" w:rsidRDefault="00147CC4">
      <w:pPr>
        <w:numPr>
          <w:ilvl w:val="0"/>
          <w:numId w:val="3"/>
        </w:numPr>
        <w:ind w:firstLine="426"/>
        <w:jc w:val="both"/>
        <w:rPr>
          <w:sz w:val="24"/>
        </w:rPr>
      </w:pPr>
      <w:r>
        <w:rPr>
          <w:sz w:val="24"/>
        </w:rPr>
        <w:t>поверните переднюю панель в округ левого</w:t>
      </w:r>
      <w:r>
        <w:rPr>
          <w:sz w:val="24"/>
        </w:rPr>
        <w:t xml:space="preserve"> держателя и снимите ее;</w:t>
      </w:r>
    </w:p>
    <w:p w:rsidR="00000000" w:rsidRDefault="00147CC4">
      <w:pPr>
        <w:numPr>
          <w:ilvl w:val="0"/>
          <w:numId w:val="3"/>
        </w:numPr>
        <w:ind w:firstLine="426"/>
        <w:jc w:val="both"/>
        <w:rPr>
          <w:sz w:val="24"/>
        </w:rPr>
      </w:pPr>
      <w:r>
        <w:rPr>
          <w:sz w:val="24"/>
        </w:rPr>
        <w:t>установите манотэрм (у модели 2552 необходимо уплотнить резьбу  обратного клапана и манотэрма);</w:t>
      </w:r>
    </w:p>
    <w:p w:rsidR="00000000" w:rsidRDefault="00147CC4">
      <w:pPr>
        <w:numPr>
          <w:ilvl w:val="0"/>
          <w:numId w:val="3"/>
        </w:numPr>
        <w:ind w:firstLine="426"/>
        <w:jc w:val="both"/>
        <w:rPr>
          <w:sz w:val="24"/>
        </w:rPr>
      </w:pPr>
      <w:r>
        <w:rPr>
          <w:sz w:val="24"/>
        </w:rPr>
        <w:t>вырежьте отверстие в изоляции для манотэрма;</w:t>
      </w:r>
    </w:p>
    <w:p w:rsidR="00000000" w:rsidRDefault="00147CC4">
      <w:pPr>
        <w:numPr>
          <w:ilvl w:val="0"/>
          <w:numId w:val="3"/>
        </w:numPr>
        <w:ind w:firstLine="426"/>
        <w:jc w:val="both"/>
        <w:rPr>
          <w:sz w:val="24"/>
        </w:rPr>
      </w:pPr>
      <w:r>
        <w:rPr>
          <w:sz w:val="24"/>
        </w:rPr>
        <w:t>проверьте герметичность монтажа, наденьте теплоизоляцию на манотермы.</w:t>
      </w:r>
    </w:p>
    <w:p w:rsidR="00000000" w:rsidRDefault="00147CC4">
      <w:pPr>
        <w:ind w:left="1080"/>
        <w:jc w:val="both"/>
        <w:rPr>
          <w:sz w:val="24"/>
        </w:rPr>
      </w:pPr>
      <w:r>
        <w:rPr>
          <w:sz w:val="24"/>
        </w:rPr>
        <w:t>Установка передней п</w:t>
      </w:r>
      <w:r>
        <w:rPr>
          <w:sz w:val="24"/>
        </w:rPr>
        <w:t>анели и крышки проводится в обратном порядке.</w:t>
      </w:r>
    </w:p>
    <w:p w:rsidR="00000000" w:rsidRDefault="00147CC4">
      <w:pPr>
        <w:ind w:left="1080"/>
        <w:jc w:val="both"/>
        <w:rPr>
          <w:sz w:val="24"/>
        </w:rPr>
      </w:pPr>
    </w:p>
    <w:p w:rsidR="00000000" w:rsidRDefault="00147CC4">
      <w:pPr>
        <w:ind w:left="1080"/>
        <w:jc w:val="both"/>
        <w:rPr>
          <w:sz w:val="24"/>
        </w:rPr>
      </w:pPr>
    </w:p>
    <w:p w:rsidR="00000000" w:rsidRDefault="00147CC4">
      <w:pPr>
        <w:ind w:left="1080"/>
        <w:jc w:val="both"/>
        <w:rPr>
          <w:sz w:val="24"/>
        </w:rPr>
      </w:pPr>
    </w:p>
    <w:p w:rsidR="00000000" w:rsidRDefault="00147CC4">
      <w:pPr>
        <w:ind w:left="1080"/>
        <w:jc w:val="both"/>
        <w:rPr>
          <w:sz w:val="24"/>
        </w:rPr>
      </w:pPr>
    </w:p>
    <w:p w:rsidR="00000000" w:rsidRDefault="00147CC4">
      <w:pPr>
        <w:ind w:left="1080"/>
        <w:jc w:val="both"/>
        <w:rPr>
          <w:sz w:val="24"/>
        </w:rPr>
      </w:pPr>
    </w:p>
    <w:p w:rsidR="00000000" w:rsidRDefault="00147CC4">
      <w:pPr>
        <w:ind w:left="1080"/>
        <w:jc w:val="both"/>
        <w:rPr>
          <w:sz w:val="24"/>
        </w:rPr>
      </w:pPr>
    </w:p>
    <w:p w:rsidR="00000000" w:rsidRDefault="00147CC4">
      <w:pPr>
        <w:ind w:left="1080"/>
        <w:jc w:val="both"/>
        <w:rPr>
          <w:sz w:val="24"/>
        </w:rPr>
      </w:pPr>
    </w:p>
    <w:p w:rsidR="00000000" w:rsidRDefault="00147CC4">
      <w:pPr>
        <w:ind w:left="1080"/>
        <w:jc w:val="both"/>
        <w:rPr>
          <w:sz w:val="24"/>
        </w:rPr>
      </w:pPr>
    </w:p>
    <w:p w:rsidR="00000000" w:rsidRDefault="00147CC4">
      <w:pPr>
        <w:ind w:left="1080"/>
        <w:jc w:val="both"/>
        <w:rPr>
          <w:sz w:val="24"/>
        </w:rPr>
      </w:pPr>
    </w:p>
    <w:p w:rsidR="00000000" w:rsidRDefault="00147CC4">
      <w:pPr>
        <w:ind w:left="1080"/>
        <w:jc w:val="both"/>
        <w:rPr>
          <w:sz w:val="24"/>
        </w:rPr>
      </w:pPr>
    </w:p>
    <w:p w:rsidR="00000000" w:rsidRDefault="00147CC4">
      <w:pPr>
        <w:ind w:left="1080"/>
        <w:jc w:val="both"/>
        <w:rPr>
          <w:sz w:val="24"/>
        </w:rPr>
      </w:pPr>
    </w:p>
    <w:p w:rsidR="00000000" w:rsidRDefault="00147CC4">
      <w:pPr>
        <w:ind w:firstLine="426"/>
        <w:jc w:val="both"/>
        <w:rPr>
          <w:b/>
          <w:bCs/>
          <w:sz w:val="32"/>
          <w:u w:val="single"/>
        </w:rPr>
      </w:pPr>
      <w:r>
        <w:rPr>
          <w:b/>
          <w:bCs/>
          <w:sz w:val="32"/>
          <w:u w:val="single"/>
        </w:rPr>
        <w:t>24. Неисправности и их устранение.</w:t>
      </w:r>
    </w:p>
    <w:p w:rsidR="00000000" w:rsidRDefault="00147CC4">
      <w:pPr>
        <w:ind w:firstLine="426"/>
        <w:jc w:val="both"/>
        <w:rPr>
          <w:sz w:val="24"/>
        </w:rPr>
      </w:pPr>
    </w:p>
    <w:tbl>
      <w:tblPr>
        <w:tblpPr w:leftFromText="180" w:rightFromText="180" w:vertAnchor="page" w:horzAnchor="margin" w:tblpXSpec="center" w:tblpY="108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4"/>
        <w:gridCol w:w="3345"/>
        <w:gridCol w:w="2977"/>
      </w:tblGrid>
      <w:tr w:rsidR="00000000">
        <w:tblPrEx>
          <w:tblCellMar>
            <w:top w:w="0" w:type="dxa"/>
            <w:bottom w:w="0" w:type="dxa"/>
          </w:tblCellMar>
        </w:tblPrEx>
        <w:tc>
          <w:tcPr>
            <w:tcW w:w="3284" w:type="dxa"/>
          </w:tcPr>
          <w:p w:rsidR="00000000" w:rsidRDefault="00147CC4">
            <w:pPr>
              <w:ind w:firstLine="426"/>
              <w:jc w:val="center"/>
              <w:rPr>
                <w:b/>
                <w:bCs/>
                <w:sz w:val="28"/>
              </w:rPr>
            </w:pPr>
            <w:r>
              <w:rPr>
                <w:b/>
                <w:bCs/>
                <w:sz w:val="28"/>
              </w:rPr>
              <w:t>Неисправность</w:t>
            </w:r>
          </w:p>
        </w:tc>
        <w:tc>
          <w:tcPr>
            <w:tcW w:w="3345" w:type="dxa"/>
          </w:tcPr>
          <w:p w:rsidR="00000000" w:rsidRDefault="00147CC4">
            <w:pPr>
              <w:ind w:firstLine="426"/>
              <w:jc w:val="center"/>
              <w:rPr>
                <w:b/>
                <w:bCs/>
                <w:sz w:val="28"/>
              </w:rPr>
            </w:pPr>
            <w:r>
              <w:rPr>
                <w:b/>
                <w:bCs/>
                <w:sz w:val="28"/>
              </w:rPr>
              <w:t>Причина</w:t>
            </w:r>
          </w:p>
        </w:tc>
        <w:tc>
          <w:tcPr>
            <w:tcW w:w="2977" w:type="dxa"/>
          </w:tcPr>
          <w:p w:rsidR="00000000" w:rsidRDefault="00147CC4">
            <w:pPr>
              <w:ind w:firstLine="426"/>
              <w:jc w:val="center"/>
              <w:rPr>
                <w:b/>
                <w:bCs/>
                <w:sz w:val="28"/>
              </w:rPr>
            </w:pPr>
            <w:r>
              <w:rPr>
                <w:b/>
                <w:bCs/>
                <w:sz w:val="28"/>
              </w:rPr>
              <w:t>Устранение</w:t>
            </w:r>
          </w:p>
        </w:tc>
      </w:tr>
      <w:tr w:rsidR="00000000">
        <w:tblPrEx>
          <w:tblCellMar>
            <w:top w:w="0" w:type="dxa"/>
            <w:bottom w:w="0" w:type="dxa"/>
          </w:tblCellMar>
        </w:tblPrEx>
        <w:trPr>
          <w:trHeight w:val="3865"/>
        </w:trPr>
        <w:tc>
          <w:tcPr>
            <w:tcW w:w="3284" w:type="dxa"/>
          </w:tcPr>
          <w:p w:rsidR="00000000" w:rsidRDefault="00147CC4">
            <w:pPr>
              <w:pStyle w:val="3"/>
              <w:ind w:firstLine="426"/>
            </w:pPr>
            <w:r>
              <w:t>Котел не работает на полную мощность</w:t>
            </w:r>
          </w:p>
        </w:tc>
        <w:tc>
          <w:tcPr>
            <w:tcW w:w="3345" w:type="dxa"/>
          </w:tcPr>
          <w:p w:rsidR="00000000" w:rsidRDefault="00147CC4">
            <w:pPr>
              <w:jc w:val="both"/>
              <w:rPr>
                <w:sz w:val="24"/>
              </w:rPr>
            </w:pPr>
            <w:r>
              <w:rPr>
                <w:sz w:val="24"/>
              </w:rPr>
              <w:t xml:space="preserve">       - плохо установлена крышка чистящего отверстия;</w:t>
            </w:r>
          </w:p>
          <w:p w:rsidR="00000000" w:rsidRDefault="00147CC4">
            <w:pPr>
              <w:pStyle w:val="a4"/>
              <w:numPr>
                <w:ilvl w:val="0"/>
                <w:numId w:val="2"/>
              </w:numPr>
              <w:tabs>
                <w:tab w:val="clear" w:pos="1080"/>
                <w:tab w:val="num" w:pos="0"/>
              </w:tabs>
              <w:ind w:left="0" w:firstLine="426"/>
            </w:pPr>
            <w:r>
              <w:t>негерметичность плиты и дверцы загруз</w:t>
            </w:r>
            <w:r>
              <w:t>ки;</w:t>
            </w:r>
          </w:p>
          <w:p w:rsidR="00000000" w:rsidRDefault="00147CC4">
            <w:pPr>
              <w:pStyle w:val="a4"/>
              <w:numPr>
                <w:ilvl w:val="0"/>
                <w:numId w:val="2"/>
              </w:numPr>
              <w:tabs>
                <w:tab w:val="clear" w:pos="1080"/>
                <w:tab w:val="num" w:pos="0"/>
              </w:tabs>
              <w:ind w:left="0" w:firstLine="426"/>
            </w:pPr>
            <w:r>
              <w:t>отсутствует замазка по периметру дна котла;</w:t>
            </w:r>
          </w:p>
          <w:p w:rsidR="00000000" w:rsidRDefault="00147CC4">
            <w:pPr>
              <w:numPr>
                <w:ilvl w:val="0"/>
                <w:numId w:val="2"/>
              </w:numPr>
              <w:rPr>
                <w:sz w:val="24"/>
              </w:rPr>
            </w:pPr>
            <w:r>
              <w:rPr>
                <w:sz w:val="24"/>
              </w:rPr>
              <w:t>малая тяга;</w:t>
            </w:r>
          </w:p>
          <w:p w:rsidR="00000000" w:rsidRDefault="00147CC4">
            <w:pPr>
              <w:ind w:left="720"/>
              <w:rPr>
                <w:sz w:val="24"/>
              </w:rPr>
            </w:pPr>
          </w:p>
          <w:p w:rsidR="00000000" w:rsidRDefault="00147CC4">
            <w:pPr>
              <w:ind w:firstLine="426"/>
              <w:rPr>
                <w:sz w:val="24"/>
              </w:rPr>
            </w:pPr>
            <w:r>
              <w:rPr>
                <w:sz w:val="24"/>
              </w:rPr>
              <w:t>- топливо с низкой теплоотдачей.</w:t>
            </w:r>
          </w:p>
        </w:tc>
        <w:tc>
          <w:tcPr>
            <w:tcW w:w="2977" w:type="dxa"/>
          </w:tcPr>
          <w:p w:rsidR="00000000" w:rsidRDefault="00147CC4">
            <w:pPr>
              <w:numPr>
                <w:ilvl w:val="0"/>
                <w:numId w:val="2"/>
              </w:numPr>
              <w:tabs>
                <w:tab w:val="clear" w:pos="1080"/>
                <w:tab w:val="num" w:pos="34"/>
              </w:tabs>
              <w:ind w:left="34" w:firstLine="425"/>
              <w:rPr>
                <w:sz w:val="24"/>
              </w:rPr>
            </w:pPr>
            <w:r>
              <w:rPr>
                <w:sz w:val="24"/>
              </w:rPr>
              <w:t>правильно установить крышку;</w:t>
            </w:r>
          </w:p>
          <w:p w:rsidR="00000000" w:rsidRDefault="00147CC4">
            <w:pPr>
              <w:numPr>
                <w:ilvl w:val="0"/>
                <w:numId w:val="2"/>
              </w:numPr>
              <w:tabs>
                <w:tab w:val="clear" w:pos="1080"/>
                <w:tab w:val="num" w:pos="34"/>
              </w:tabs>
              <w:ind w:left="34" w:firstLine="425"/>
              <w:rPr>
                <w:sz w:val="24"/>
              </w:rPr>
            </w:pPr>
            <w:r>
              <w:rPr>
                <w:sz w:val="24"/>
              </w:rPr>
              <w:t>проверка и замена уплотнительных шнуров;</w:t>
            </w:r>
          </w:p>
          <w:p w:rsidR="00000000" w:rsidRDefault="00147CC4">
            <w:pPr>
              <w:tabs>
                <w:tab w:val="num" w:pos="34"/>
              </w:tabs>
              <w:ind w:left="34" w:firstLine="425"/>
              <w:rPr>
                <w:sz w:val="24"/>
              </w:rPr>
            </w:pPr>
            <w:r>
              <w:rPr>
                <w:sz w:val="24"/>
              </w:rPr>
              <w:t>- замазать котловой замазкой;</w:t>
            </w:r>
          </w:p>
          <w:p w:rsidR="00000000" w:rsidRDefault="00147CC4">
            <w:pPr>
              <w:tabs>
                <w:tab w:val="num" w:pos="34"/>
              </w:tabs>
              <w:ind w:left="34" w:firstLine="425"/>
              <w:rPr>
                <w:sz w:val="24"/>
              </w:rPr>
            </w:pPr>
            <w:r>
              <w:rPr>
                <w:sz w:val="24"/>
              </w:rPr>
              <w:t>- приспособить дымовую трубу;</w:t>
            </w:r>
          </w:p>
          <w:p w:rsidR="00000000" w:rsidRDefault="00147CC4">
            <w:pPr>
              <w:tabs>
                <w:tab w:val="num" w:pos="34"/>
              </w:tabs>
              <w:ind w:left="34" w:firstLine="425"/>
              <w:rPr>
                <w:sz w:val="24"/>
              </w:rPr>
            </w:pPr>
            <w:r>
              <w:rPr>
                <w:sz w:val="24"/>
              </w:rPr>
              <w:t>- при низких наружных температур</w:t>
            </w:r>
            <w:r>
              <w:rPr>
                <w:sz w:val="24"/>
              </w:rPr>
              <w:t>ах использовать топливо с большей теплоотдачей.</w:t>
            </w:r>
          </w:p>
        </w:tc>
      </w:tr>
      <w:tr w:rsidR="00000000">
        <w:tblPrEx>
          <w:tblCellMar>
            <w:top w:w="0" w:type="dxa"/>
            <w:bottom w:w="0" w:type="dxa"/>
          </w:tblCellMar>
        </w:tblPrEx>
        <w:tc>
          <w:tcPr>
            <w:tcW w:w="3284" w:type="dxa"/>
          </w:tcPr>
          <w:p w:rsidR="00000000" w:rsidRDefault="00147CC4">
            <w:pPr>
              <w:pStyle w:val="3"/>
              <w:ind w:firstLine="426"/>
              <w:jc w:val="left"/>
            </w:pPr>
            <w:r>
              <w:t>Котел невозможно регулировать, а дежурный режим не выдерживает 12 часов</w:t>
            </w:r>
          </w:p>
        </w:tc>
        <w:tc>
          <w:tcPr>
            <w:tcW w:w="3345" w:type="dxa"/>
          </w:tcPr>
          <w:p w:rsidR="00000000" w:rsidRDefault="00147CC4">
            <w:pPr>
              <w:pStyle w:val="a4"/>
              <w:ind w:firstLine="426"/>
            </w:pPr>
            <w:r>
              <w:t>- отвалилась замазка по периметру дна котла;</w:t>
            </w:r>
          </w:p>
          <w:p w:rsidR="00000000" w:rsidRDefault="00147CC4">
            <w:pPr>
              <w:ind w:firstLine="426"/>
              <w:rPr>
                <w:sz w:val="24"/>
              </w:rPr>
            </w:pPr>
          </w:p>
          <w:p w:rsidR="00000000" w:rsidRDefault="00147CC4">
            <w:pPr>
              <w:ind w:firstLine="426"/>
              <w:rPr>
                <w:sz w:val="24"/>
              </w:rPr>
            </w:pPr>
          </w:p>
          <w:p w:rsidR="00000000" w:rsidRDefault="00147CC4">
            <w:pPr>
              <w:ind w:firstLine="426"/>
              <w:rPr>
                <w:sz w:val="24"/>
              </w:rPr>
            </w:pPr>
            <w:r>
              <w:rPr>
                <w:sz w:val="24"/>
              </w:rPr>
              <w:t>- нет герметичности дверцы зольника;</w:t>
            </w:r>
          </w:p>
          <w:p w:rsidR="00000000" w:rsidRDefault="00147CC4">
            <w:pPr>
              <w:ind w:firstLine="426"/>
              <w:rPr>
                <w:sz w:val="24"/>
              </w:rPr>
            </w:pPr>
            <w:r>
              <w:rPr>
                <w:sz w:val="24"/>
              </w:rPr>
              <w:t>- большая тяга.</w:t>
            </w:r>
          </w:p>
        </w:tc>
        <w:tc>
          <w:tcPr>
            <w:tcW w:w="2977" w:type="dxa"/>
          </w:tcPr>
          <w:p w:rsidR="00000000" w:rsidRDefault="00147CC4">
            <w:pPr>
              <w:ind w:firstLine="426"/>
              <w:rPr>
                <w:sz w:val="24"/>
              </w:rPr>
            </w:pPr>
            <w:r>
              <w:rPr>
                <w:sz w:val="24"/>
              </w:rPr>
              <w:t>- замазать через дверцы зольника пе</w:t>
            </w:r>
            <w:r>
              <w:rPr>
                <w:sz w:val="24"/>
              </w:rPr>
              <w:t>риметр дна котла (перед этим хорошо очищенный)</w:t>
            </w:r>
          </w:p>
          <w:p w:rsidR="00000000" w:rsidRDefault="00147CC4">
            <w:pPr>
              <w:ind w:firstLine="426"/>
              <w:rPr>
                <w:sz w:val="24"/>
              </w:rPr>
            </w:pPr>
            <w:r>
              <w:rPr>
                <w:sz w:val="24"/>
              </w:rPr>
              <w:t>- проверить и заменить уплотнительные шнуры;</w:t>
            </w:r>
          </w:p>
          <w:p w:rsidR="00000000" w:rsidRDefault="00147CC4">
            <w:pPr>
              <w:ind w:firstLine="426"/>
              <w:rPr>
                <w:sz w:val="24"/>
              </w:rPr>
            </w:pPr>
            <w:r>
              <w:rPr>
                <w:sz w:val="24"/>
              </w:rPr>
              <w:t>- приспособить дымовую трубу.</w:t>
            </w:r>
          </w:p>
        </w:tc>
      </w:tr>
      <w:tr w:rsidR="00000000">
        <w:tblPrEx>
          <w:tblCellMar>
            <w:top w:w="0" w:type="dxa"/>
            <w:bottom w:w="0" w:type="dxa"/>
          </w:tblCellMar>
        </w:tblPrEx>
        <w:trPr>
          <w:trHeight w:val="2152"/>
        </w:trPr>
        <w:tc>
          <w:tcPr>
            <w:tcW w:w="3284" w:type="dxa"/>
          </w:tcPr>
          <w:p w:rsidR="00000000" w:rsidRDefault="00147CC4">
            <w:pPr>
              <w:pStyle w:val="3"/>
              <w:ind w:firstLine="426"/>
              <w:jc w:val="left"/>
            </w:pPr>
            <w:r>
              <w:t>Высокая температура воды в котле и низкая в батареях (кипение котла)</w:t>
            </w:r>
          </w:p>
        </w:tc>
        <w:tc>
          <w:tcPr>
            <w:tcW w:w="3345" w:type="dxa"/>
          </w:tcPr>
          <w:p w:rsidR="00000000" w:rsidRDefault="00147CC4">
            <w:pPr>
              <w:pStyle w:val="a4"/>
              <w:ind w:firstLine="426"/>
            </w:pPr>
            <w:r>
              <w:t>- большое гидравлическое сопротивление отопительной системы (осо</w:t>
            </w:r>
            <w:r>
              <w:t>бенно у систем с естественной циркуляцией воды);</w:t>
            </w:r>
          </w:p>
          <w:p w:rsidR="00000000" w:rsidRDefault="00147CC4">
            <w:pPr>
              <w:pStyle w:val="a4"/>
              <w:ind w:firstLine="426"/>
            </w:pPr>
            <w:r>
              <w:t>- большая тяга, топливо с высокой теплоотдачей.</w:t>
            </w:r>
          </w:p>
        </w:tc>
        <w:tc>
          <w:tcPr>
            <w:tcW w:w="2977" w:type="dxa"/>
          </w:tcPr>
          <w:p w:rsidR="00000000" w:rsidRDefault="00147CC4">
            <w:pPr>
              <w:ind w:firstLine="426"/>
              <w:rPr>
                <w:sz w:val="24"/>
              </w:rPr>
            </w:pPr>
            <w:r>
              <w:rPr>
                <w:sz w:val="24"/>
              </w:rPr>
              <w:t>- установить насос;</w:t>
            </w:r>
          </w:p>
          <w:p w:rsidR="00000000" w:rsidRDefault="00147CC4">
            <w:pPr>
              <w:ind w:firstLine="426"/>
              <w:rPr>
                <w:sz w:val="24"/>
              </w:rPr>
            </w:pPr>
          </w:p>
          <w:p w:rsidR="00000000" w:rsidRDefault="00147CC4">
            <w:pPr>
              <w:ind w:firstLine="426"/>
              <w:rPr>
                <w:sz w:val="24"/>
              </w:rPr>
            </w:pPr>
          </w:p>
          <w:p w:rsidR="00000000" w:rsidRDefault="00147CC4">
            <w:pPr>
              <w:ind w:firstLine="426"/>
              <w:rPr>
                <w:sz w:val="24"/>
              </w:rPr>
            </w:pPr>
          </w:p>
          <w:p w:rsidR="00000000" w:rsidRDefault="00147CC4">
            <w:pPr>
              <w:ind w:firstLine="426"/>
              <w:rPr>
                <w:sz w:val="24"/>
              </w:rPr>
            </w:pPr>
          </w:p>
          <w:p w:rsidR="00000000" w:rsidRDefault="00147CC4">
            <w:pPr>
              <w:ind w:firstLine="426"/>
              <w:rPr>
                <w:sz w:val="24"/>
              </w:rPr>
            </w:pPr>
            <w:r>
              <w:rPr>
                <w:sz w:val="24"/>
              </w:rPr>
              <w:t>- понизить тягу заслонкой.</w:t>
            </w:r>
          </w:p>
          <w:p w:rsidR="00000000" w:rsidRDefault="00147CC4">
            <w:pPr>
              <w:ind w:firstLine="426"/>
              <w:rPr>
                <w:sz w:val="24"/>
              </w:rPr>
            </w:pPr>
          </w:p>
        </w:tc>
      </w:tr>
    </w:tbl>
    <w:p w:rsidR="00000000" w:rsidRDefault="00147CC4">
      <w:pPr>
        <w:ind w:firstLine="426"/>
        <w:jc w:val="both"/>
        <w:rPr>
          <w:sz w:val="24"/>
        </w:rPr>
      </w:pPr>
    </w:p>
    <w:p w:rsidR="00000000" w:rsidRDefault="00147CC4">
      <w:pPr>
        <w:pStyle w:val="20"/>
        <w:ind w:firstLine="426"/>
        <w:rPr>
          <w:b/>
          <w:bCs/>
          <w:sz w:val="32"/>
        </w:rPr>
      </w:pPr>
      <w:r>
        <w:rPr>
          <w:b/>
          <w:bCs/>
          <w:sz w:val="32"/>
        </w:rPr>
        <w:t>25. Рекомендации для установки и использования закрытых расширительных баков для стальных котлов мощность</w:t>
      </w:r>
      <w:r>
        <w:rPr>
          <w:b/>
          <w:bCs/>
          <w:sz w:val="32"/>
        </w:rPr>
        <w:t>ю до 50 кВт по ЧСН 070245.</w:t>
      </w:r>
    </w:p>
    <w:p w:rsidR="00000000" w:rsidRDefault="00147CC4">
      <w:pPr>
        <w:ind w:firstLine="426"/>
        <w:jc w:val="both"/>
        <w:rPr>
          <w:sz w:val="24"/>
        </w:rPr>
      </w:pPr>
      <w:r>
        <w:rPr>
          <w:sz w:val="24"/>
        </w:rPr>
        <w:t>В настоящее время используются закрытые расширительные баки в системах этажного и центрального отопления главным образом из-за их преимущества – предотвращения поступления воздуха в систему. В некоторых системах с закрытым расшир</w:t>
      </w:r>
      <w:r>
        <w:rPr>
          <w:sz w:val="24"/>
        </w:rPr>
        <w:t>ительным баком превышалась максимальная разница давлений из-за не правильного выбора емкости бака. После длительных испытаний был разработан новый метод расчета объема расширительных баков для стальных котлов мощностью до 50 кВт по ЧСН 070245 с учетом макс</w:t>
      </w:r>
      <w:r>
        <w:rPr>
          <w:sz w:val="24"/>
        </w:rPr>
        <w:t>имальной разницы давлений, которая не может при динамических нагрузках повредить котел. Разница давлений определена для стальных котлов на 50 кПа.</w:t>
      </w:r>
    </w:p>
    <w:p w:rsidR="00000000" w:rsidRDefault="00147CC4">
      <w:pPr>
        <w:ind w:firstLine="426"/>
        <w:jc w:val="both"/>
        <w:rPr>
          <w:sz w:val="24"/>
        </w:rPr>
      </w:pPr>
      <w:r>
        <w:rPr>
          <w:sz w:val="24"/>
        </w:rPr>
        <w:t>Главные требования, которые должны быть соблюдены при монтаже закрытых расширительных баков для стальных котл</w:t>
      </w:r>
      <w:r>
        <w:rPr>
          <w:sz w:val="24"/>
        </w:rPr>
        <w:t>ов мощностью до 50 кВт (в случае несоблюдения некоторого из этих требований не будет признана гарантия на повреждения котла вызванные этим обстоятельством):</w:t>
      </w:r>
    </w:p>
    <w:p w:rsidR="00000000" w:rsidRDefault="00147CC4">
      <w:pPr>
        <w:ind w:firstLine="426"/>
        <w:jc w:val="both"/>
        <w:rPr>
          <w:sz w:val="24"/>
        </w:rPr>
      </w:pPr>
      <w:r>
        <w:rPr>
          <w:sz w:val="24"/>
        </w:rPr>
        <w:lastRenderedPageBreak/>
        <w:t>1. Подводящий трубопровод к расширительному баку должен быть коротким, без возможности перекрытия и</w:t>
      </w:r>
      <w:r>
        <w:rPr>
          <w:sz w:val="24"/>
        </w:rPr>
        <w:t xml:space="preserve"> с возможностью растягивания. Бак должен быть помещен таким образом, чтобы не находился под воздействием  лучевого тепла.</w:t>
      </w:r>
    </w:p>
    <w:p w:rsidR="00000000" w:rsidRDefault="00147CC4">
      <w:pPr>
        <w:ind w:firstLine="426"/>
        <w:jc w:val="both"/>
        <w:rPr>
          <w:sz w:val="24"/>
        </w:rPr>
      </w:pPr>
      <w:r>
        <w:rPr>
          <w:sz w:val="24"/>
        </w:rPr>
        <w:t>2. Каждая отопительная система должна быть снабжена минимально одним надежным предохранительным клапаном, размещенным на выходном труб</w:t>
      </w:r>
      <w:r>
        <w:rPr>
          <w:sz w:val="24"/>
        </w:rPr>
        <w:t>опроводе из котла и манометром. Размещение, монтаж и сечение предохранительных клапанов должны соответствовать ЧСН 060830 и ОН 134309.</w:t>
      </w:r>
    </w:p>
    <w:p w:rsidR="00000000" w:rsidRDefault="00147CC4">
      <w:pPr>
        <w:ind w:firstLine="426"/>
        <w:jc w:val="both"/>
        <w:rPr>
          <w:sz w:val="24"/>
        </w:rPr>
      </w:pPr>
      <w:r>
        <w:rPr>
          <w:sz w:val="24"/>
        </w:rPr>
        <w:t xml:space="preserve">3. При монтаже предохранительного клапана необходимо проверить правильность его настройки давлением 180 кПа, при котором </w:t>
      </w:r>
      <w:r>
        <w:rPr>
          <w:sz w:val="24"/>
        </w:rPr>
        <w:t>должен клапан сработать. В случае плохой настройки предохранительного клапана необходимо провести новую настройку.</w:t>
      </w:r>
    </w:p>
    <w:p w:rsidR="00000000" w:rsidRDefault="00147CC4">
      <w:pPr>
        <w:ind w:firstLine="426"/>
        <w:jc w:val="both"/>
        <w:rPr>
          <w:sz w:val="24"/>
        </w:rPr>
      </w:pPr>
      <w:r>
        <w:rPr>
          <w:sz w:val="24"/>
        </w:rPr>
        <w:t xml:space="preserve">4. Монтаж и настройку предохранительного клапана может осуществлять только организация, имеющая уполномочие. Перед заполнением системы водой </w:t>
      </w:r>
      <w:r>
        <w:rPr>
          <w:sz w:val="24"/>
        </w:rPr>
        <w:t>необходимо измерить давление газа в баке (должно быть выше, чем гидростатическая высота воды в системе.</w:t>
      </w:r>
    </w:p>
    <w:p w:rsidR="00000000" w:rsidRDefault="00147CC4">
      <w:pPr>
        <w:ind w:firstLine="426"/>
        <w:jc w:val="both"/>
        <w:rPr>
          <w:sz w:val="24"/>
        </w:rPr>
      </w:pPr>
      <w:r>
        <w:rPr>
          <w:sz w:val="24"/>
        </w:rPr>
        <w:t>5. Котел должен быть оснащен регулятором тяги. Максимальная температура воды –95ºС.</w:t>
      </w:r>
    </w:p>
    <w:p w:rsidR="00000000" w:rsidRDefault="00147CC4">
      <w:pPr>
        <w:ind w:firstLine="426"/>
        <w:jc w:val="both"/>
        <w:rPr>
          <w:sz w:val="24"/>
        </w:rPr>
      </w:pPr>
      <w:r>
        <w:rPr>
          <w:sz w:val="24"/>
        </w:rPr>
        <w:t xml:space="preserve">6. Закрытый расширительный бак и подводящий трубопровод должны быть </w:t>
      </w:r>
      <w:r>
        <w:rPr>
          <w:sz w:val="24"/>
        </w:rPr>
        <w:t>защищены от замерзания.</w:t>
      </w:r>
    </w:p>
    <w:p w:rsidR="00000000" w:rsidRDefault="00147CC4">
      <w:pPr>
        <w:ind w:firstLine="426"/>
        <w:jc w:val="both"/>
        <w:rPr>
          <w:sz w:val="24"/>
        </w:rPr>
      </w:pPr>
      <w:r>
        <w:rPr>
          <w:sz w:val="24"/>
        </w:rPr>
        <w:t>7. Величину давления, установленную производителем бака можно корректировать выпусканием воздуха на величину гидравлического давления в холодной системе. Спуск воздуха осуществляется вентилем на баке и давление измеряется автомобиль</w:t>
      </w:r>
      <w:r>
        <w:rPr>
          <w:sz w:val="24"/>
        </w:rPr>
        <w:t>ным манометром. Дополнением воды в систему установить давление макс на 10 кПа выше, чем гидростатическая высота в системе.</w:t>
      </w:r>
    </w:p>
    <w:p w:rsidR="00000000" w:rsidRDefault="00147CC4">
      <w:pPr>
        <w:pStyle w:val="30"/>
      </w:pPr>
      <w:r>
        <w:t xml:space="preserve">8. После заполнения системы водой обозначить метками на манометре гидростатическую высоту после коррекции и давление в системе после </w:t>
      </w:r>
      <w:r>
        <w:t>достижения температуры воды 90ºС.</w:t>
      </w:r>
    </w:p>
    <w:p w:rsidR="00000000" w:rsidRDefault="00147CC4">
      <w:pPr>
        <w:ind w:firstLine="426"/>
        <w:jc w:val="both"/>
        <w:rPr>
          <w:sz w:val="24"/>
        </w:rPr>
      </w:pPr>
      <w:r>
        <w:rPr>
          <w:sz w:val="24"/>
        </w:rPr>
        <w:t>9. Если во время работы котла произойдет превышение максимального или минимального давления, необходимо проверить систему, тщательно обезвоздушить, дополнить воду в холодном состоянии системы, или же дополнить давление газ</w:t>
      </w:r>
      <w:r>
        <w:rPr>
          <w:sz w:val="24"/>
        </w:rPr>
        <w:t>а в расширительном баке согласно рекомендаций производителя.</w:t>
      </w:r>
    </w:p>
    <w:p w:rsidR="00000000" w:rsidRDefault="00147CC4">
      <w:pPr>
        <w:ind w:firstLine="426"/>
        <w:jc w:val="both"/>
        <w:rPr>
          <w:sz w:val="24"/>
        </w:rPr>
      </w:pPr>
      <w:r>
        <w:rPr>
          <w:sz w:val="24"/>
        </w:rPr>
        <w:t>10.  Для котлов по ЧСН 070245 при использовании расширительного бака закрытого типа максимальная гидростатическая высота равна 12 м.</w:t>
      </w:r>
    </w:p>
    <w:p w:rsidR="00000000" w:rsidRDefault="00147CC4">
      <w:pPr>
        <w:ind w:firstLine="426"/>
        <w:jc w:val="both"/>
        <w:rPr>
          <w:sz w:val="24"/>
        </w:rPr>
      </w:pPr>
      <w:r>
        <w:rPr>
          <w:sz w:val="24"/>
        </w:rPr>
        <w:t>11. Минимально 1 раз в год должна проводиться профилактика бак</w:t>
      </w:r>
      <w:r>
        <w:rPr>
          <w:sz w:val="24"/>
        </w:rPr>
        <w:t>а, связанная с контролем давления.</w:t>
      </w:r>
    </w:p>
    <w:p w:rsidR="00000000" w:rsidRDefault="00147CC4">
      <w:pPr>
        <w:ind w:firstLine="426"/>
        <w:jc w:val="both"/>
        <w:rPr>
          <w:sz w:val="24"/>
        </w:rPr>
      </w:pPr>
      <w:r>
        <w:rPr>
          <w:sz w:val="24"/>
        </w:rPr>
        <w:t>12.  Для каждой отопительной системы должен быть разработан и одобрен проект.</w:t>
      </w:r>
    </w:p>
    <w:p w:rsidR="00000000" w:rsidRDefault="00147CC4">
      <w:pPr>
        <w:ind w:firstLine="426"/>
        <w:jc w:val="both"/>
        <w:rPr>
          <w:sz w:val="24"/>
        </w:rPr>
      </w:pPr>
      <w:r>
        <w:rPr>
          <w:sz w:val="24"/>
        </w:rPr>
        <w:t xml:space="preserve">13. При правильно подобранном расширительном баке разница давлений не должна превышать 60 кПа при колебании температуры воды в системе от 10ºС </w:t>
      </w:r>
      <w:r>
        <w:rPr>
          <w:sz w:val="24"/>
        </w:rPr>
        <w:t>до 90ºС. Эту разницу можно проверить при нагревании воды в системе из холодного состояния. Если эта разница превысит 60 кПа, возникает опасность повреждения котла, емкость бака подобрана не правильно.</w:t>
      </w:r>
    </w:p>
    <w:p w:rsidR="00000000" w:rsidRDefault="00147CC4">
      <w:pPr>
        <w:ind w:firstLine="426"/>
        <w:jc w:val="both"/>
        <w:rPr>
          <w:sz w:val="24"/>
        </w:rPr>
      </w:pPr>
    </w:p>
    <w:p w:rsidR="00000000" w:rsidRDefault="00147CC4">
      <w:pPr>
        <w:ind w:firstLine="426"/>
        <w:jc w:val="both"/>
        <w:rPr>
          <w:sz w:val="24"/>
        </w:rPr>
      </w:pPr>
    </w:p>
    <w:p w:rsidR="00000000" w:rsidRDefault="00147CC4">
      <w:pPr>
        <w:ind w:firstLine="426"/>
        <w:jc w:val="both"/>
        <w:rPr>
          <w:sz w:val="24"/>
        </w:rPr>
      </w:pPr>
    </w:p>
    <w:p w:rsidR="00000000" w:rsidRDefault="00147CC4">
      <w:pPr>
        <w:ind w:firstLine="426"/>
        <w:jc w:val="both"/>
        <w:rPr>
          <w:sz w:val="24"/>
        </w:rPr>
      </w:pPr>
    </w:p>
    <w:p w:rsidR="00000000" w:rsidRDefault="00147CC4">
      <w:pPr>
        <w:ind w:firstLine="426"/>
        <w:jc w:val="both"/>
        <w:rPr>
          <w:sz w:val="24"/>
        </w:rPr>
      </w:pPr>
    </w:p>
    <w:p w:rsidR="00000000" w:rsidRDefault="00147CC4">
      <w:pPr>
        <w:ind w:firstLine="426"/>
        <w:jc w:val="both"/>
        <w:rPr>
          <w:sz w:val="24"/>
        </w:rPr>
      </w:pPr>
    </w:p>
    <w:p w:rsidR="00000000" w:rsidRDefault="00147CC4">
      <w:pPr>
        <w:ind w:firstLine="426"/>
        <w:jc w:val="both"/>
        <w:rPr>
          <w:sz w:val="24"/>
        </w:rPr>
      </w:pPr>
    </w:p>
    <w:p w:rsidR="00000000" w:rsidRDefault="00147CC4">
      <w:pPr>
        <w:ind w:firstLine="426"/>
        <w:jc w:val="both"/>
        <w:rPr>
          <w:sz w:val="24"/>
        </w:rPr>
      </w:pPr>
    </w:p>
    <w:p w:rsidR="00000000" w:rsidRDefault="00147CC4">
      <w:pPr>
        <w:ind w:firstLine="426"/>
        <w:jc w:val="both"/>
        <w:rPr>
          <w:sz w:val="24"/>
        </w:rPr>
      </w:pPr>
    </w:p>
    <w:p w:rsidR="00000000" w:rsidRDefault="00147CC4">
      <w:pPr>
        <w:ind w:firstLine="426"/>
        <w:jc w:val="both"/>
        <w:rPr>
          <w:sz w:val="24"/>
        </w:rPr>
      </w:pPr>
    </w:p>
    <w:p w:rsidR="00000000" w:rsidRDefault="00147CC4">
      <w:pPr>
        <w:ind w:firstLine="426"/>
        <w:jc w:val="both"/>
        <w:rPr>
          <w:sz w:val="24"/>
        </w:rPr>
      </w:pPr>
    </w:p>
    <w:p w:rsidR="00000000" w:rsidRDefault="00147CC4">
      <w:pPr>
        <w:ind w:firstLine="426"/>
        <w:jc w:val="both"/>
        <w:rPr>
          <w:sz w:val="24"/>
        </w:rPr>
      </w:pPr>
    </w:p>
    <w:p w:rsidR="00000000" w:rsidRDefault="00147CC4">
      <w:pPr>
        <w:ind w:firstLine="426"/>
        <w:jc w:val="both"/>
        <w:rPr>
          <w:sz w:val="24"/>
        </w:rPr>
      </w:pPr>
    </w:p>
    <w:p w:rsidR="00000000" w:rsidRDefault="00147CC4">
      <w:pPr>
        <w:ind w:firstLine="426"/>
        <w:jc w:val="both"/>
        <w:rPr>
          <w:sz w:val="24"/>
        </w:rPr>
      </w:pPr>
    </w:p>
    <w:p w:rsidR="00000000" w:rsidRDefault="00147CC4">
      <w:pPr>
        <w:ind w:firstLine="426"/>
        <w:jc w:val="both"/>
        <w:rPr>
          <w:sz w:val="24"/>
        </w:rPr>
      </w:pPr>
    </w:p>
    <w:p w:rsidR="00000000" w:rsidRDefault="00147CC4">
      <w:pPr>
        <w:ind w:firstLine="426"/>
        <w:jc w:val="both"/>
        <w:rPr>
          <w:sz w:val="24"/>
        </w:rPr>
      </w:pPr>
    </w:p>
    <w:p w:rsidR="00000000" w:rsidRDefault="00147CC4">
      <w:pPr>
        <w:ind w:firstLine="426"/>
        <w:jc w:val="both"/>
        <w:rPr>
          <w:sz w:val="24"/>
        </w:rPr>
      </w:pPr>
    </w:p>
    <w:p w:rsidR="00000000" w:rsidRDefault="00147CC4">
      <w:pPr>
        <w:ind w:firstLine="426"/>
        <w:jc w:val="both"/>
        <w:rPr>
          <w:sz w:val="24"/>
        </w:rPr>
      </w:pPr>
    </w:p>
    <w:p w:rsidR="00000000" w:rsidRDefault="00147CC4">
      <w:pPr>
        <w:ind w:firstLine="426"/>
        <w:jc w:val="both"/>
        <w:rPr>
          <w:sz w:val="24"/>
        </w:rPr>
      </w:pPr>
    </w:p>
    <w:p w:rsidR="00000000" w:rsidRDefault="00147CC4">
      <w:pPr>
        <w:ind w:firstLine="426"/>
        <w:jc w:val="both"/>
        <w:rPr>
          <w:sz w:val="24"/>
        </w:rPr>
      </w:pPr>
    </w:p>
    <w:p w:rsidR="00000000" w:rsidRDefault="00147CC4">
      <w:pPr>
        <w:ind w:firstLine="426"/>
        <w:jc w:val="both"/>
        <w:rPr>
          <w:sz w:val="24"/>
        </w:rPr>
      </w:pPr>
    </w:p>
    <w:p w:rsidR="00000000" w:rsidRDefault="00147CC4">
      <w:pPr>
        <w:ind w:firstLine="426"/>
        <w:jc w:val="both"/>
        <w:rPr>
          <w:sz w:val="24"/>
        </w:rPr>
      </w:pPr>
    </w:p>
    <w:p w:rsidR="00000000" w:rsidRDefault="00147CC4">
      <w:pPr>
        <w:pStyle w:val="7"/>
        <w:rPr>
          <w:bCs/>
        </w:rPr>
      </w:pPr>
      <w:r>
        <w:rPr>
          <w:bCs/>
        </w:rPr>
        <w:t>Рис.2</w:t>
      </w:r>
    </w:p>
    <w:p w:rsidR="00000000" w:rsidRDefault="00147CC4">
      <w:pPr>
        <w:pStyle w:val="9"/>
      </w:pPr>
      <w:r>
        <w:t>Расположение огнеупорного к</w:t>
      </w:r>
      <w:r>
        <w:t>ирпича</w:t>
      </w:r>
    </w:p>
    <w:tbl>
      <w:tblPr>
        <w:tblW w:w="8062" w:type="dxa"/>
        <w:tblInd w:w="817" w:type="dxa"/>
        <w:tblLayout w:type="fixed"/>
        <w:tblLook w:val="0000"/>
      </w:tblPr>
      <w:tblGrid>
        <w:gridCol w:w="4235"/>
        <w:gridCol w:w="3827"/>
      </w:tblGrid>
      <w:tr w:rsidR="00000000">
        <w:tblPrEx>
          <w:tblCellMar>
            <w:top w:w="0" w:type="dxa"/>
            <w:bottom w:w="0" w:type="dxa"/>
          </w:tblCellMar>
        </w:tblPrEx>
        <w:trPr>
          <w:cantSplit/>
          <w:trHeight w:hRule="exact" w:val="3402"/>
        </w:trPr>
        <w:tc>
          <w:tcPr>
            <w:tcW w:w="4235" w:type="dxa"/>
          </w:tcPr>
          <w:p w:rsidR="00000000" w:rsidRDefault="00116932">
            <w:pPr>
              <w:ind w:left="583"/>
              <w:jc w:val="center"/>
              <w:rPr>
                <w:b/>
                <w:sz w:val="32"/>
              </w:rPr>
            </w:pPr>
            <w:r>
              <w:rPr>
                <w:b/>
                <w:noProof/>
                <w:sz w:val="32"/>
              </w:rPr>
              <w:drawing>
                <wp:inline distT="0" distB="0" distL="0" distR="0">
                  <wp:extent cx="2946400" cy="1905000"/>
                  <wp:effectExtent l="19050" t="0" r="6350" b="0"/>
                  <wp:docPr id="3" name="Рисунок 3" descr="D:\Мои документы\Царькова\Безымя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Царькова\Безымянный.bmp"/>
                          <pic:cNvPicPr>
                            <a:picLocks noChangeAspect="1" noChangeArrowheads="1"/>
                          </pic:cNvPicPr>
                        </pic:nvPicPr>
                        <pic:blipFill>
                          <a:blip r:embed="rId13" cstate="print"/>
                          <a:srcRect t="9021" r="7230" b="8591"/>
                          <a:stretch>
                            <a:fillRect/>
                          </a:stretch>
                        </pic:blipFill>
                        <pic:spPr bwMode="auto">
                          <a:xfrm>
                            <a:off x="0" y="0"/>
                            <a:ext cx="2946400" cy="1905000"/>
                          </a:xfrm>
                          <a:prstGeom prst="rect">
                            <a:avLst/>
                          </a:prstGeom>
                          <a:noFill/>
                          <a:ln w="9525">
                            <a:noFill/>
                            <a:miter lim="800000"/>
                            <a:headEnd/>
                            <a:tailEnd/>
                          </a:ln>
                        </pic:spPr>
                      </pic:pic>
                    </a:graphicData>
                  </a:graphic>
                </wp:inline>
              </w:drawing>
            </w:r>
          </w:p>
        </w:tc>
        <w:tc>
          <w:tcPr>
            <w:tcW w:w="3827" w:type="dxa"/>
          </w:tcPr>
          <w:p w:rsidR="00000000" w:rsidRDefault="00147CC4">
            <w:pPr>
              <w:jc w:val="center"/>
            </w:pPr>
          </w:p>
          <w:p w:rsidR="00000000" w:rsidRDefault="00147CC4">
            <w:pPr>
              <w:jc w:val="center"/>
            </w:pPr>
          </w:p>
          <w:p w:rsidR="00000000" w:rsidRDefault="00147CC4">
            <w:pPr>
              <w:jc w:val="center"/>
            </w:pPr>
          </w:p>
          <w:p w:rsidR="00000000" w:rsidRDefault="00147CC4">
            <w:pPr>
              <w:rPr>
                <w:rFonts w:ascii="Arial Narrow" w:hAnsi="Arial Narrow"/>
                <w:b/>
                <w:sz w:val="24"/>
              </w:rPr>
            </w:pPr>
            <w:r>
              <w:rPr>
                <w:rFonts w:ascii="Arial Narrow" w:hAnsi="Arial Narrow"/>
                <w:b/>
                <w:sz w:val="24"/>
              </w:rPr>
              <w:t>огнеупорный кирпич</w:t>
            </w:r>
          </w:p>
          <w:p w:rsidR="00000000" w:rsidRDefault="00147CC4">
            <w:r>
              <w:rPr>
                <w:rFonts w:ascii="Arial Narrow" w:hAnsi="Arial Narrow"/>
                <w:b/>
                <w:sz w:val="24"/>
              </w:rPr>
              <w:t>боковой</w:t>
            </w:r>
          </w:p>
          <w:p w:rsidR="00000000" w:rsidRDefault="00147CC4"/>
          <w:p w:rsidR="00000000" w:rsidRDefault="00147CC4"/>
          <w:p w:rsidR="00000000" w:rsidRDefault="00147CC4"/>
          <w:p w:rsidR="00000000" w:rsidRDefault="00147CC4"/>
          <w:p w:rsidR="00000000" w:rsidRDefault="00147CC4"/>
          <w:p w:rsidR="00000000" w:rsidRDefault="00147CC4"/>
          <w:p w:rsidR="00000000" w:rsidRDefault="00147CC4">
            <w:pPr>
              <w:rPr>
                <w:rFonts w:ascii="Arial Narrow" w:hAnsi="Arial Narrow"/>
                <w:b/>
                <w:sz w:val="24"/>
              </w:rPr>
            </w:pPr>
            <w:r>
              <w:rPr>
                <w:rFonts w:ascii="Arial Narrow" w:hAnsi="Arial Narrow"/>
                <w:b/>
                <w:sz w:val="24"/>
              </w:rPr>
              <w:t>огнеупорный кирпич</w:t>
            </w:r>
          </w:p>
          <w:p w:rsidR="00000000" w:rsidRDefault="00147CC4">
            <w:r>
              <w:rPr>
                <w:rFonts w:ascii="Arial Narrow" w:hAnsi="Arial Narrow"/>
                <w:b/>
                <w:sz w:val="24"/>
              </w:rPr>
              <w:t>средний</w:t>
            </w:r>
          </w:p>
        </w:tc>
      </w:tr>
    </w:tbl>
    <w:p w:rsidR="00000000" w:rsidRDefault="00147CC4">
      <w:pPr>
        <w:tabs>
          <w:tab w:val="left" w:pos="4020"/>
        </w:tabs>
        <w:ind w:firstLine="426"/>
        <w:jc w:val="both"/>
        <w:rPr>
          <w:sz w:val="24"/>
        </w:rPr>
      </w:pPr>
      <w:r>
        <w:rPr>
          <w:sz w:val="24"/>
        </w:rPr>
        <w:tab/>
      </w:r>
    </w:p>
    <w:p w:rsidR="00000000" w:rsidRDefault="00147CC4">
      <w:pPr>
        <w:pStyle w:val="8"/>
        <w:rPr>
          <w:b/>
          <w:bCs/>
          <w:sz w:val="32"/>
        </w:rPr>
      </w:pPr>
      <w:r>
        <w:rPr>
          <w:b/>
          <w:bCs/>
          <w:sz w:val="32"/>
        </w:rPr>
        <w:t>Рис.3</w:t>
      </w:r>
    </w:p>
    <w:p w:rsidR="00000000" w:rsidRDefault="00147CC4">
      <w:pPr>
        <w:pStyle w:val="9"/>
      </w:pPr>
      <w:r>
        <w:t>Элементы управления</w:t>
      </w:r>
    </w:p>
    <w:p w:rsidR="00000000" w:rsidRDefault="00147CC4">
      <w:pPr>
        <w:ind w:left="4536" w:firstLine="426"/>
        <w:jc w:val="both"/>
        <w:rPr>
          <w:sz w:val="24"/>
        </w:rPr>
      </w:pPr>
    </w:p>
    <w:tbl>
      <w:tblPr>
        <w:tblW w:w="0" w:type="auto"/>
        <w:tblInd w:w="-34" w:type="dxa"/>
        <w:tblLook w:val="0000"/>
      </w:tblPr>
      <w:tblGrid>
        <w:gridCol w:w="5192"/>
        <w:gridCol w:w="4265"/>
      </w:tblGrid>
      <w:tr w:rsidR="00000000">
        <w:tblPrEx>
          <w:tblCellMar>
            <w:top w:w="0" w:type="dxa"/>
            <w:bottom w:w="0" w:type="dxa"/>
          </w:tblCellMar>
        </w:tblPrEx>
        <w:trPr>
          <w:trHeight w:hRule="exact" w:val="4096"/>
        </w:trPr>
        <w:tc>
          <w:tcPr>
            <w:tcW w:w="5192" w:type="dxa"/>
          </w:tcPr>
          <w:p w:rsidR="00000000" w:rsidRDefault="00147CC4">
            <w:pPr>
              <w:spacing w:line="140" w:lineRule="exact"/>
              <w:jc w:val="right"/>
              <w:rPr>
                <w:rFonts w:ascii="Arial Narrow" w:hAnsi="Arial Narrow"/>
                <w:b/>
                <w:sz w:val="24"/>
              </w:rPr>
            </w:pPr>
          </w:p>
          <w:p w:rsidR="00000000" w:rsidRDefault="00147CC4">
            <w:pPr>
              <w:spacing w:line="140" w:lineRule="exact"/>
              <w:jc w:val="right"/>
              <w:rPr>
                <w:rFonts w:ascii="Arial Narrow" w:hAnsi="Arial Narrow"/>
                <w:b/>
                <w:sz w:val="24"/>
              </w:rPr>
            </w:pPr>
            <w:r>
              <w:rPr>
                <w:rFonts w:ascii="Arial Narrow" w:hAnsi="Arial Narrow"/>
                <w:b/>
                <w:sz w:val="24"/>
              </w:rPr>
              <w:t>заслонка растопки закрыта</w:t>
            </w:r>
          </w:p>
          <w:p w:rsidR="00000000" w:rsidRDefault="00147CC4">
            <w:pPr>
              <w:spacing w:line="140" w:lineRule="exact"/>
              <w:jc w:val="right"/>
              <w:rPr>
                <w:sz w:val="24"/>
              </w:rPr>
            </w:pPr>
          </w:p>
          <w:p w:rsidR="00000000" w:rsidRDefault="00147CC4">
            <w:pPr>
              <w:spacing w:line="140" w:lineRule="exact"/>
              <w:jc w:val="right"/>
              <w:rPr>
                <w:rFonts w:ascii="Arial Narrow" w:hAnsi="Arial Narrow"/>
                <w:b/>
                <w:bCs/>
                <w:sz w:val="24"/>
              </w:rPr>
            </w:pPr>
            <w:r>
              <w:rPr>
                <w:rFonts w:ascii="Arial Narrow" w:hAnsi="Arial Narrow"/>
                <w:b/>
                <w:bCs/>
                <w:sz w:val="24"/>
              </w:rPr>
              <w:t>заслонка растопки открыта</w:t>
            </w:r>
          </w:p>
          <w:p w:rsidR="00000000" w:rsidRDefault="00147CC4">
            <w:pPr>
              <w:spacing w:line="140" w:lineRule="exact"/>
              <w:jc w:val="right"/>
              <w:rPr>
                <w:b/>
                <w:bCs/>
                <w:sz w:val="24"/>
              </w:rPr>
            </w:pPr>
          </w:p>
          <w:p w:rsidR="00000000" w:rsidRDefault="00147CC4">
            <w:pPr>
              <w:spacing w:line="140" w:lineRule="exact"/>
              <w:jc w:val="right"/>
              <w:rPr>
                <w:b/>
                <w:bCs/>
                <w:sz w:val="24"/>
              </w:rPr>
            </w:pPr>
          </w:p>
          <w:p w:rsidR="00000000" w:rsidRDefault="00147CC4">
            <w:pPr>
              <w:spacing w:line="140" w:lineRule="exact"/>
              <w:jc w:val="right"/>
              <w:rPr>
                <w:b/>
                <w:bCs/>
                <w:sz w:val="24"/>
              </w:rPr>
            </w:pPr>
          </w:p>
          <w:p w:rsidR="00000000" w:rsidRDefault="00147CC4">
            <w:pPr>
              <w:spacing w:line="140" w:lineRule="exact"/>
              <w:jc w:val="right"/>
              <w:rPr>
                <w:b/>
                <w:bCs/>
                <w:sz w:val="24"/>
              </w:rPr>
            </w:pPr>
          </w:p>
          <w:p w:rsidR="00000000" w:rsidRDefault="00147CC4">
            <w:pPr>
              <w:spacing w:line="140" w:lineRule="exact"/>
              <w:jc w:val="right"/>
              <w:rPr>
                <w:b/>
                <w:bCs/>
                <w:sz w:val="24"/>
              </w:rPr>
            </w:pPr>
          </w:p>
          <w:p w:rsidR="00000000" w:rsidRDefault="00147CC4">
            <w:pPr>
              <w:spacing w:line="140" w:lineRule="exact"/>
              <w:jc w:val="right"/>
              <w:rPr>
                <w:b/>
                <w:bCs/>
                <w:sz w:val="24"/>
              </w:rPr>
            </w:pPr>
          </w:p>
          <w:p w:rsidR="00000000" w:rsidRDefault="00147CC4">
            <w:pPr>
              <w:spacing w:line="140" w:lineRule="exact"/>
              <w:jc w:val="right"/>
              <w:rPr>
                <w:rFonts w:ascii="Arial Narrow" w:hAnsi="Arial Narrow"/>
                <w:b/>
                <w:bCs/>
                <w:sz w:val="24"/>
              </w:rPr>
            </w:pPr>
          </w:p>
          <w:p w:rsidR="00000000" w:rsidRDefault="00147CC4">
            <w:pPr>
              <w:spacing w:line="180" w:lineRule="exact"/>
              <w:jc w:val="right"/>
              <w:rPr>
                <w:rFonts w:ascii="Arial Narrow" w:hAnsi="Arial Narrow"/>
                <w:b/>
                <w:bCs/>
                <w:sz w:val="24"/>
              </w:rPr>
            </w:pPr>
            <w:r>
              <w:rPr>
                <w:rFonts w:ascii="Arial Narrow" w:hAnsi="Arial Narrow"/>
                <w:b/>
                <w:bCs/>
                <w:sz w:val="24"/>
              </w:rPr>
              <w:t>регулировка подачи</w:t>
            </w:r>
          </w:p>
          <w:p w:rsidR="00000000" w:rsidRDefault="00147CC4">
            <w:pPr>
              <w:spacing w:line="180" w:lineRule="exact"/>
              <w:jc w:val="right"/>
              <w:rPr>
                <w:b/>
                <w:bCs/>
                <w:sz w:val="24"/>
              </w:rPr>
            </w:pPr>
            <w:r>
              <w:rPr>
                <w:rFonts w:ascii="Arial Narrow" w:hAnsi="Arial Narrow"/>
                <w:b/>
                <w:bCs/>
                <w:sz w:val="24"/>
              </w:rPr>
              <w:t>дополнительного воздуха</w:t>
            </w:r>
          </w:p>
          <w:p w:rsidR="00000000" w:rsidRDefault="00147CC4">
            <w:pPr>
              <w:spacing w:line="180" w:lineRule="exact"/>
              <w:jc w:val="right"/>
              <w:rPr>
                <w:b/>
                <w:bCs/>
                <w:sz w:val="24"/>
              </w:rPr>
            </w:pPr>
          </w:p>
          <w:p w:rsidR="00000000" w:rsidRDefault="00147CC4">
            <w:pPr>
              <w:spacing w:line="180" w:lineRule="exact"/>
              <w:jc w:val="right"/>
              <w:rPr>
                <w:b/>
                <w:bCs/>
                <w:sz w:val="24"/>
              </w:rPr>
            </w:pPr>
          </w:p>
          <w:p w:rsidR="00000000" w:rsidRDefault="00147CC4">
            <w:pPr>
              <w:spacing w:line="200" w:lineRule="exact"/>
              <w:jc w:val="right"/>
              <w:rPr>
                <w:rFonts w:ascii="Arial Narrow" w:hAnsi="Arial Narrow"/>
                <w:b/>
                <w:bCs/>
                <w:sz w:val="24"/>
              </w:rPr>
            </w:pPr>
            <w:r>
              <w:rPr>
                <w:rFonts w:ascii="Arial Narrow" w:hAnsi="Arial Narrow"/>
                <w:b/>
                <w:bCs/>
                <w:sz w:val="24"/>
              </w:rPr>
              <w:t>заднее положение рычага встряхивания</w:t>
            </w:r>
          </w:p>
          <w:p w:rsidR="00000000" w:rsidRDefault="00147CC4">
            <w:pPr>
              <w:spacing w:line="200" w:lineRule="exact"/>
              <w:jc w:val="right"/>
              <w:rPr>
                <w:rFonts w:ascii="Arial Narrow" w:hAnsi="Arial Narrow"/>
                <w:b/>
                <w:bCs/>
                <w:sz w:val="24"/>
              </w:rPr>
            </w:pPr>
          </w:p>
          <w:p w:rsidR="00000000" w:rsidRDefault="00147CC4">
            <w:pPr>
              <w:spacing w:line="200" w:lineRule="exact"/>
              <w:jc w:val="right"/>
              <w:rPr>
                <w:rFonts w:ascii="Arial Narrow" w:hAnsi="Arial Narrow"/>
                <w:b/>
                <w:bCs/>
                <w:sz w:val="24"/>
              </w:rPr>
            </w:pPr>
            <w:r>
              <w:rPr>
                <w:rFonts w:ascii="Arial Narrow" w:hAnsi="Arial Narrow"/>
                <w:b/>
                <w:bCs/>
                <w:sz w:val="24"/>
              </w:rPr>
              <w:t>основное п</w:t>
            </w:r>
            <w:r>
              <w:rPr>
                <w:rFonts w:ascii="Arial Narrow" w:hAnsi="Arial Narrow"/>
                <w:b/>
                <w:bCs/>
                <w:sz w:val="24"/>
              </w:rPr>
              <w:t>оложение</w:t>
            </w:r>
          </w:p>
          <w:p w:rsidR="00000000" w:rsidRDefault="00147CC4">
            <w:pPr>
              <w:spacing w:line="200" w:lineRule="exact"/>
              <w:jc w:val="right"/>
              <w:rPr>
                <w:rFonts w:ascii="Arial Narrow" w:hAnsi="Arial Narrow"/>
                <w:b/>
                <w:bCs/>
                <w:sz w:val="24"/>
              </w:rPr>
            </w:pPr>
          </w:p>
          <w:p w:rsidR="00000000" w:rsidRDefault="00147CC4">
            <w:pPr>
              <w:spacing w:line="200" w:lineRule="exact"/>
              <w:jc w:val="right"/>
              <w:rPr>
                <w:rFonts w:ascii="Arial Narrow" w:hAnsi="Arial Narrow"/>
                <w:b/>
                <w:bCs/>
                <w:sz w:val="24"/>
              </w:rPr>
            </w:pPr>
            <w:r>
              <w:rPr>
                <w:rFonts w:ascii="Arial Narrow" w:hAnsi="Arial Narrow"/>
                <w:b/>
                <w:bCs/>
                <w:sz w:val="24"/>
              </w:rPr>
              <w:t>переднее положение</w:t>
            </w:r>
          </w:p>
          <w:p w:rsidR="00000000" w:rsidRDefault="00147CC4">
            <w:pPr>
              <w:spacing w:line="200" w:lineRule="exact"/>
              <w:jc w:val="right"/>
              <w:rPr>
                <w:b/>
                <w:bCs/>
                <w:sz w:val="24"/>
              </w:rPr>
            </w:pPr>
          </w:p>
        </w:tc>
        <w:tc>
          <w:tcPr>
            <w:tcW w:w="4265" w:type="dxa"/>
          </w:tcPr>
          <w:p w:rsidR="00000000" w:rsidRDefault="00116932">
            <w:pPr>
              <w:ind w:left="-108"/>
              <w:rPr>
                <w:sz w:val="24"/>
              </w:rPr>
            </w:pPr>
            <w:r>
              <w:rPr>
                <w:noProof/>
                <w:sz w:val="24"/>
              </w:rPr>
              <w:drawing>
                <wp:inline distT="0" distB="0" distL="0" distR="0">
                  <wp:extent cx="2032000" cy="2616200"/>
                  <wp:effectExtent l="19050" t="0" r="6350" b="0"/>
                  <wp:docPr id="4" name="Рисунок 4" descr="Инструкциикотлы\рис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нструкциикотлы\рис2.tif"/>
                          <pic:cNvPicPr>
                            <a:picLocks noChangeAspect="1" noChangeArrowheads="1"/>
                          </pic:cNvPicPr>
                        </pic:nvPicPr>
                        <pic:blipFill>
                          <a:blip r:embed="rId14" cstate="print"/>
                          <a:srcRect l="39574" t="21693" r="20091" b="7231"/>
                          <a:stretch>
                            <a:fillRect/>
                          </a:stretch>
                        </pic:blipFill>
                        <pic:spPr bwMode="auto">
                          <a:xfrm>
                            <a:off x="0" y="0"/>
                            <a:ext cx="2032000" cy="2616200"/>
                          </a:xfrm>
                          <a:prstGeom prst="rect">
                            <a:avLst/>
                          </a:prstGeom>
                          <a:noFill/>
                          <a:ln w="9525">
                            <a:noFill/>
                            <a:miter lim="800000"/>
                            <a:headEnd/>
                            <a:tailEnd/>
                          </a:ln>
                        </pic:spPr>
                      </pic:pic>
                    </a:graphicData>
                  </a:graphic>
                </wp:inline>
              </w:drawing>
            </w:r>
          </w:p>
        </w:tc>
      </w:tr>
    </w:tbl>
    <w:p w:rsidR="00000000" w:rsidRDefault="00147CC4">
      <w:pPr>
        <w:ind w:firstLine="426"/>
        <w:jc w:val="both"/>
        <w:rPr>
          <w:sz w:val="24"/>
        </w:rPr>
      </w:pPr>
    </w:p>
    <w:p w:rsidR="00000000" w:rsidRDefault="00147CC4">
      <w:pPr>
        <w:ind w:firstLine="426"/>
        <w:jc w:val="both"/>
        <w:rPr>
          <w:sz w:val="24"/>
        </w:rPr>
      </w:pPr>
    </w:p>
    <w:p w:rsidR="00000000" w:rsidRDefault="00147CC4">
      <w:pPr>
        <w:pStyle w:val="7"/>
      </w:pPr>
      <w:r>
        <w:t>Рис.4</w:t>
      </w:r>
    </w:p>
    <w:p w:rsidR="00000000" w:rsidRDefault="00147CC4">
      <w:pPr>
        <w:pStyle w:val="4"/>
        <w:rPr>
          <w:sz w:val="28"/>
        </w:rPr>
      </w:pPr>
      <w:r>
        <w:rPr>
          <w:sz w:val="28"/>
        </w:rPr>
        <w:t>Удаление твердых продуктов сгорания при помощи шлакореза</w:t>
      </w:r>
    </w:p>
    <w:p w:rsidR="00000000" w:rsidRDefault="00147CC4"/>
    <w:p w:rsidR="00000000" w:rsidRDefault="00147CC4">
      <w:pPr>
        <w:ind w:firstLine="426"/>
        <w:jc w:val="both"/>
        <w:rPr>
          <w:rFonts w:ascii="Arial Narrow" w:hAnsi="Arial Narrow"/>
          <w:b/>
          <w:sz w:val="24"/>
        </w:rPr>
      </w:pPr>
      <w:r>
        <w:rPr>
          <w:rFonts w:ascii="Arial Narrow" w:hAnsi="Arial Narrow"/>
          <w:b/>
          <w:sz w:val="24"/>
        </w:rPr>
        <w:t xml:space="preserve">   направление вставления шлакореза</w:t>
      </w:r>
    </w:p>
    <w:tbl>
      <w:tblPr>
        <w:tblW w:w="9457" w:type="dxa"/>
        <w:tblInd w:w="392" w:type="dxa"/>
        <w:tblLook w:val="0000"/>
      </w:tblPr>
      <w:tblGrid>
        <w:gridCol w:w="4871"/>
        <w:gridCol w:w="4586"/>
      </w:tblGrid>
      <w:tr w:rsidR="00000000">
        <w:tblPrEx>
          <w:tblCellMar>
            <w:top w:w="0" w:type="dxa"/>
            <w:bottom w:w="0" w:type="dxa"/>
          </w:tblCellMar>
        </w:tblPrEx>
        <w:trPr>
          <w:trHeight w:hRule="exact" w:val="4139"/>
        </w:trPr>
        <w:tc>
          <w:tcPr>
            <w:tcW w:w="4871" w:type="dxa"/>
          </w:tcPr>
          <w:p w:rsidR="00000000" w:rsidRDefault="00116932">
            <w:pPr>
              <w:ind w:right="-109"/>
              <w:jc w:val="right"/>
              <w:rPr>
                <w:sz w:val="24"/>
              </w:rPr>
            </w:pPr>
            <w:r>
              <w:rPr>
                <w:noProof/>
                <w:sz w:val="24"/>
              </w:rPr>
              <w:drawing>
                <wp:inline distT="0" distB="0" distL="0" distR="0">
                  <wp:extent cx="2692400" cy="2692400"/>
                  <wp:effectExtent l="19050" t="0" r="0" b="0"/>
                  <wp:docPr id="5" name="Рисунок 5" descr="Инструкциикотлы\рис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нструкциикотлы\рис3.tif"/>
                          <pic:cNvPicPr>
                            <a:picLocks noChangeAspect="1" noChangeArrowheads="1"/>
                          </pic:cNvPicPr>
                        </pic:nvPicPr>
                        <pic:blipFill>
                          <a:blip r:embed="rId15" cstate="print"/>
                          <a:srcRect l="1790" t="19685" r="31317" b="13422"/>
                          <a:stretch>
                            <a:fillRect/>
                          </a:stretch>
                        </pic:blipFill>
                        <pic:spPr bwMode="auto">
                          <a:xfrm>
                            <a:off x="0" y="0"/>
                            <a:ext cx="2692400" cy="2692400"/>
                          </a:xfrm>
                          <a:prstGeom prst="rect">
                            <a:avLst/>
                          </a:prstGeom>
                          <a:noFill/>
                          <a:ln w="9525">
                            <a:noFill/>
                            <a:miter lim="800000"/>
                            <a:headEnd/>
                            <a:tailEnd/>
                          </a:ln>
                        </pic:spPr>
                      </pic:pic>
                    </a:graphicData>
                  </a:graphic>
                </wp:inline>
              </w:drawing>
            </w:r>
          </w:p>
        </w:tc>
        <w:tc>
          <w:tcPr>
            <w:tcW w:w="4586" w:type="dxa"/>
          </w:tcPr>
          <w:p w:rsidR="00000000" w:rsidRDefault="00147CC4">
            <w:pPr>
              <w:spacing w:line="320" w:lineRule="exact"/>
              <w:jc w:val="both"/>
              <w:rPr>
                <w:sz w:val="24"/>
              </w:rPr>
            </w:pPr>
          </w:p>
          <w:p w:rsidR="00000000" w:rsidRDefault="00147CC4">
            <w:pPr>
              <w:spacing w:line="280" w:lineRule="exact"/>
              <w:ind w:hanging="107"/>
              <w:jc w:val="both"/>
              <w:rPr>
                <w:rFonts w:ascii="Arial Narrow" w:hAnsi="Arial Narrow"/>
                <w:b/>
                <w:sz w:val="24"/>
              </w:rPr>
            </w:pPr>
            <w:r>
              <w:rPr>
                <w:rFonts w:ascii="Arial Narrow" w:hAnsi="Arial Narrow"/>
                <w:b/>
                <w:sz w:val="24"/>
              </w:rPr>
              <w:t>направление поднятия шлакореза</w:t>
            </w:r>
          </w:p>
          <w:p w:rsidR="00000000" w:rsidRDefault="00147CC4">
            <w:pPr>
              <w:spacing w:line="280" w:lineRule="exact"/>
              <w:ind w:hanging="107"/>
              <w:jc w:val="both"/>
              <w:rPr>
                <w:sz w:val="24"/>
              </w:rPr>
            </w:pPr>
          </w:p>
          <w:p w:rsidR="00000000" w:rsidRDefault="00147CC4">
            <w:pPr>
              <w:spacing w:line="280" w:lineRule="exact"/>
              <w:ind w:hanging="107"/>
              <w:rPr>
                <w:sz w:val="24"/>
              </w:rPr>
            </w:pPr>
          </w:p>
          <w:p w:rsidR="00000000" w:rsidRDefault="00147CC4">
            <w:pPr>
              <w:spacing w:line="280" w:lineRule="exact"/>
              <w:ind w:hanging="107"/>
              <w:rPr>
                <w:sz w:val="24"/>
              </w:rPr>
            </w:pPr>
          </w:p>
          <w:p w:rsidR="00000000" w:rsidRDefault="00147CC4">
            <w:pPr>
              <w:spacing w:line="300" w:lineRule="exact"/>
              <w:ind w:hanging="107"/>
              <w:rPr>
                <w:rFonts w:ascii="Arial Narrow" w:hAnsi="Arial Narrow"/>
                <w:b/>
                <w:sz w:val="24"/>
              </w:rPr>
            </w:pPr>
            <w:r>
              <w:rPr>
                <w:rFonts w:ascii="Arial Narrow" w:hAnsi="Arial Narrow"/>
                <w:b/>
                <w:sz w:val="24"/>
              </w:rPr>
              <w:t>направление откидки колосников</w:t>
            </w:r>
          </w:p>
          <w:p w:rsidR="00000000" w:rsidRDefault="00147CC4">
            <w:pPr>
              <w:spacing w:line="300" w:lineRule="exact"/>
              <w:ind w:hanging="107"/>
              <w:rPr>
                <w:sz w:val="24"/>
              </w:rPr>
            </w:pPr>
          </w:p>
          <w:p w:rsidR="00000000" w:rsidRDefault="00147CC4">
            <w:pPr>
              <w:spacing w:line="300" w:lineRule="exact"/>
              <w:ind w:hanging="107"/>
              <w:rPr>
                <w:rFonts w:ascii="Arial Narrow" w:hAnsi="Arial Narrow"/>
                <w:b/>
                <w:sz w:val="24"/>
              </w:rPr>
            </w:pPr>
            <w:r>
              <w:rPr>
                <w:rFonts w:ascii="Arial Narrow" w:hAnsi="Arial Narrow"/>
                <w:b/>
                <w:sz w:val="24"/>
              </w:rPr>
              <w:t>основное положение колосников</w:t>
            </w:r>
          </w:p>
        </w:tc>
      </w:tr>
    </w:tbl>
    <w:p w:rsidR="00000000" w:rsidRDefault="00147CC4">
      <w:pPr>
        <w:pStyle w:val="a9"/>
        <w:ind w:left="-284"/>
        <w:rPr>
          <w:b/>
          <w:bCs/>
          <w:sz w:val="32"/>
          <w:lang w:val="en-US"/>
        </w:rPr>
      </w:pPr>
    </w:p>
    <w:p w:rsidR="00000000" w:rsidRDefault="00147CC4">
      <w:pPr>
        <w:pStyle w:val="a9"/>
        <w:ind w:left="-284"/>
        <w:rPr>
          <w:b/>
          <w:bCs/>
          <w:sz w:val="32"/>
        </w:rPr>
      </w:pPr>
      <w:r>
        <w:rPr>
          <w:b/>
          <w:bCs/>
          <w:sz w:val="32"/>
        </w:rPr>
        <w:t>Рис.5</w:t>
      </w:r>
    </w:p>
    <w:p w:rsidR="00000000" w:rsidRDefault="00147CC4">
      <w:pPr>
        <w:ind w:left="-284"/>
        <w:jc w:val="center"/>
        <w:rPr>
          <w:b/>
          <w:bCs/>
          <w:sz w:val="32"/>
        </w:rPr>
      </w:pPr>
      <w:r>
        <w:rPr>
          <w:b/>
          <w:bCs/>
          <w:sz w:val="32"/>
        </w:rPr>
        <w:t>Отдельные част</w:t>
      </w:r>
      <w:r>
        <w:rPr>
          <w:b/>
          <w:bCs/>
          <w:sz w:val="32"/>
        </w:rPr>
        <w:t xml:space="preserve">и котла </w:t>
      </w:r>
      <w:r>
        <w:rPr>
          <w:b/>
          <w:bCs/>
          <w:sz w:val="32"/>
          <w:lang w:val="en-US"/>
        </w:rPr>
        <w:t>DOR</w:t>
      </w:r>
      <w:r>
        <w:rPr>
          <w:b/>
          <w:bCs/>
          <w:sz w:val="32"/>
        </w:rPr>
        <w:t xml:space="preserve"> – 12</w:t>
      </w:r>
    </w:p>
    <w:p w:rsidR="00000000" w:rsidRDefault="00147CC4">
      <w:pPr>
        <w:ind w:left="-284"/>
        <w:jc w:val="center"/>
        <w:rPr>
          <w:b/>
          <w:bCs/>
          <w:sz w:val="32"/>
        </w:rPr>
      </w:pPr>
    </w:p>
    <w:p w:rsidR="00000000" w:rsidRDefault="00147CC4">
      <w:pPr>
        <w:ind w:firstLine="426"/>
        <w:jc w:val="both"/>
        <w:rPr>
          <w:sz w:val="24"/>
        </w:rPr>
      </w:pPr>
    </w:p>
    <w:p w:rsidR="00000000" w:rsidRDefault="00116932">
      <w:pPr>
        <w:ind w:left="-284"/>
        <w:jc w:val="center"/>
        <w:rPr>
          <w:sz w:val="24"/>
        </w:rPr>
      </w:pPr>
      <w:r>
        <w:rPr>
          <w:noProof/>
          <w:sz w:val="24"/>
        </w:rPr>
        <w:drawing>
          <wp:inline distT="0" distB="0" distL="0" distR="0">
            <wp:extent cx="3886200" cy="4241800"/>
            <wp:effectExtent l="19050" t="0" r="0" b="0"/>
            <wp:docPr id="6" name="Рисунок 6" descr="Инструкциикотлы\рис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Инструкциикотлы\рис4.tif"/>
                    <pic:cNvPicPr>
                      <a:picLocks noChangeAspect="1" noChangeArrowheads="1"/>
                    </pic:cNvPicPr>
                  </pic:nvPicPr>
                  <pic:blipFill>
                    <a:blip r:embed="rId16" cstate="print"/>
                    <a:srcRect l="13884" t="9016" r="6941" b="11720"/>
                    <a:stretch>
                      <a:fillRect/>
                    </a:stretch>
                  </pic:blipFill>
                  <pic:spPr bwMode="auto">
                    <a:xfrm>
                      <a:off x="0" y="0"/>
                      <a:ext cx="3886200" cy="4241800"/>
                    </a:xfrm>
                    <a:prstGeom prst="rect">
                      <a:avLst/>
                    </a:prstGeom>
                    <a:noFill/>
                    <a:ln w="9525">
                      <a:noFill/>
                      <a:miter lim="800000"/>
                      <a:headEnd/>
                      <a:tailEnd/>
                    </a:ln>
                  </pic:spPr>
                </pic:pic>
              </a:graphicData>
            </a:graphic>
          </wp:inline>
        </w:drawing>
      </w:r>
    </w:p>
    <w:p w:rsidR="00000000" w:rsidRDefault="00147CC4">
      <w:pPr>
        <w:rPr>
          <w:sz w:val="24"/>
        </w:rPr>
      </w:pPr>
    </w:p>
    <w:p w:rsidR="00000000" w:rsidRDefault="00116932">
      <w:pPr>
        <w:rPr>
          <w:sz w:val="24"/>
        </w:rPr>
      </w:pPr>
      <w:r>
        <w:rPr>
          <w:noProof/>
          <w:sz w:val="24"/>
        </w:rPr>
        <w:drawing>
          <wp:inline distT="0" distB="0" distL="0" distR="0">
            <wp:extent cx="5867400" cy="4419600"/>
            <wp:effectExtent l="19050" t="0" r="0" b="0"/>
            <wp:docPr id="7" name="Рисунок 7" descr="Инструкциикотлы\рис4а.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нструкциикотлы\рис4а.tif"/>
                    <pic:cNvPicPr>
                      <a:picLocks noChangeAspect="1" noChangeArrowheads="1"/>
                    </pic:cNvPicPr>
                  </pic:nvPicPr>
                  <pic:blipFill>
                    <a:blip r:embed="rId17" cstate="print"/>
                    <a:srcRect/>
                    <a:stretch>
                      <a:fillRect/>
                    </a:stretch>
                  </pic:blipFill>
                  <pic:spPr bwMode="auto">
                    <a:xfrm>
                      <a:off x="0" y="0"/>
                      <a:ext cx="5867400" cy="4419600"/>
                    </a:xfrm>
                    <a:prstGeom prst="rect">
                      <a:avLst/>
                    </a:prstGeom>
                    <a:noFill/>
                    <a:ln w="9525">
                      <a:noFill/>
                      <a:miter lim="800000"/>
                      <a:headEnd/>
                      <a:tailEnd/>
                    </a:ln>
                  </pic:spPr>
                </pic:pic>
              </a:graphicData>
            </a:graphic>
          </wp:inline>
        </w:drawing>
      </w:r>
    </w:p>
    <w:p w:rsidR="00000000" w:rsidRDefault="00147CC4">
      <w:pPr>
        <w:ind w:left="-426"/>
        <w:jc w:val="center"/>
        <w:rPr>
          <w:sz w:val="24"/>
        </w:rPr>
      </w:pPr>
      <w:r>
        <w:rPr>
          <w:noProof/>
        </w:rPr>
        <w:lastRenderedPageBreak/>
        <w:pict>
          <v:oval id="_x0000_s1030" style="position:absolute;left:0;text-align:left;margin-left:120.95pt;margin-top:233.6pt;width:11.7pt;height:15.25pt;z-index:251657728" stroked="f" strokecolor="blue"/>
        </w:pict>
      </w:r>
    </w:p>
    <w:p w:rsidR="00000000" w:rsidRDefault="00147CC4">
      <w:pPr>
        <w:rPr>
          <w:sz w:val="24"/>
          <w:lang w:val="en-US"/>
        </w:rPr>
      </w:pPr>
    </w:p>
    <w:p w:rsidR="00000000" w:rsidRDefault="00147CC4">
      <w:pPr>
        <w:rPr>
          <w:sz w:val="24"/>
          <w:lang w:val="en-US"/>
        </w:rPr>
      </w:pPr>
    </w:p>
    <w:p w:rsidR="00000000" w:rsidRDefault="00147CC4">
      <w:pPr>
        <w:tabs>
          <w:tab w:val="left" w:pos="2000"/>
        </w:tabs>
        <w:jc w:val="center"/>
        <w:rPr>
          <w:b/>
          <w:bCs/>
          <w:sz w:val="32"/>
          <w:u w:val="single"/>
        </w:rPr>
      </w:pPr>
      <w:r>
        <w:rPr>
          <w:b/>
          <w:bCs/>
          <w:sz w:val="32"/>
          <w:u w:val="single"/>
        </w:rPr>
        <w:t>26.Обозначения и список запасных частей с кодами</w:t>
      </w:r>
    </w:p>
    <w:p w:rsidR="00000000" w:rsidRDefault="00147CC4">
      <w:pPr>
        <w:tabs>
          <w:tab w:val="left" w:pos="2000"/>
        </w:tabs>
        <w:jc w:val="center"/>
        <w:rPr>
          <w:b/>
          <w:bCs/>
          <w:sz w:val="32"/>
        </w:rPr>
      </w:pP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5103"/>
        <w:gridCol w:w="2545"/>
      </w:tblGrid>
      <w:tr w:rsidR="00000000">
        <w:tblPrEx>
          <w:tblCellMar>
            <w:top w:w="0" w:type="dxa"/>
            <w:bottom w:w="0" w:type="dxa"/>
          </w:tblCellMar>
        </w:tblPrEx>
        <w:trPr>
          <w:trHeight w:val="621"/>
        </w:trPr>
        <w:tc>
          <w:tcPr>
            <w:tcW w:w="1809" w:type="dxa"/>
          </w:tcPr>
          <w:p w:rsidR="00000000" w:rsidRDefault="00147CC4">
            <w:pPr>
              <w:jc w:val="center"/>
              <w:rPr>
                <w:b/>
                <w:bCs/>
                <w:sz w:val="28"/>
              </w:rPr>
            </w:pPr>
            <w:r>
              <w:rPr>
                <w:b/>
                <w:bCs/>
                <w:sz w:val="28"/>
              </w:rPr>
              <w:t>Позиция</w:t>
            </w:r>
          </w:p>
          <w:p w:rsidR="00000000" w:rsidRDefault="00147CC4">
            <w:pPr>
              <w:jc w:val="center"/>
              <w:rPr>
                <w:b/>
                <w:bCs/>
                <w:sz w:val="28"/>
              </w:rPr>
            </w:pPr>
            <w:r>
              <w:rPr>
                <w:b/>
                <w:bCs/>
                <w:sz w:val="28"/>
              </w:rPr>
              <w:t>рисунка</w:t>
            </w:r>
          </w:p>
        </w:tc>
        <w:tc>
          <w:tcPr>
            <w:tcW w:w="5103" w:type="dxa"/>
          </w:tcPr>
          <w:p w:rsidR="00000000" w:rsidRDefault="00147CC4">
            <w:pPr>
              <w:pStyle w:val="9"/>
            </w:pPr>
            <w:r>
              <w:t>Наименование</w:t>
            </w:r>
          </w:p>
        </w:tc>
        <w:tc>
          <w:tcPr>
            <w:tcW w:w="2545" w:type="dxa"/>
          </w:tcPr>
          <w:p w:rsidR="00000000" w:rsidRDefault="00147CC4">
            <w:pPr>
              <w:jc w:val="center"/>
              <w:rPr>
                <w:b/>
                <w:bCs/>
                <w:sz w:val="28"/>
              </w:rPr>
            </w:pPr>
            <w:r>
              <w:rPr>
                <w:b/>
                <w:bCs/>
                <w:sz w:val="28"/>
              </w:rPr>
              <w:t>Код</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1</w:t>
            </w:r>
          </w:p>
        </w:tc>
        <w:tc>
          <w:tcPr>
            <w:tcW w:w="5103" w:type="dxa"/>
          </w:tcPr>
          <w:p w:rsidR="00000000" w:rsidRDefault="00147CC4">
            <w:pPr>
              <w:jc w:val="center"/>
              <w:rPr>
                <w:sz w:val="28"/>
              </w:rPr>
            </w:pPr>
            <w:r>
              <w:rPr>
                <w:sz w:val="28"/>
              </w:rPr>
              <w:t>Загрузочная воронка</w:t>
            </w:r>
          </w:p>
        </w:tc>
        <w:tc>
          <w:tcPr>
            <w:tcW w:w="2545" w:type="dxa"/>
          </w:tcPr>
          <w:p w:rsidR="00000000" w:rsidRDefault="00147CC4">
            <w:pPr>
              <w:jc w:val="center"/>
              <w:rPr>
                <w:sz w:val="28"/>
              </w:rPr>
            </w:pP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2</w:t>
            </w:r>
          </w:p>
        </w:tc>
        <w:tc>
          <w:tcPr>
            <w:tcW w:w="5103" w:type="dxa"/>
          </w:tcPr>
          <w:p w:rsidR="00000000" w:rsidRDefault="00147CC4">
            <w:pPr>
              <w:jc w:val="center"/>
              <w:rPr>
                <w:sz w:val="28"/>
              </w:rPr>
            </w:pPr>
            <w:r>
              <w:rPr>
                <w:sz w:val="28"/>
              </w:rPr>
              <w:t>Камера сгорания</w:t>
            </w:r>
          </w:p>
        </w:tc>
        <w:tc>
          <w:tcPr>
            <w:tcW w:w="2545" w:type="dxa"/>
          </w:tcPr>
          <w:p w:rsidR="00000000" w:rsidRDefault="00147CC4">
            <w:pPr>
              <w:jc w:val="center"/>
              <w:rPr>
                <w:sz w:val="28"/>
              </w:rPr>
            </w:pP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3</w:t>
            </w:r>
          </w:p>
        </w:tc>
        <w:tc>
          <w:tcPr>
            <w:tcW w:w="5103" w:type="dxa"/>
          </w:tcPr>
          <w:p w:rsidR="00000000" w:rsidRDefault="00147CC4">
            <w:pPr>
              <w:jc w:val="center"/>
              <w:rPr>
                <w:sz w:val="28"/>
              </w:rPr>
            </w:pPr>
            <w:r>
              <w:rPr>
                <w:sz w:val="28"/>
              </w:rPr>
              <w:t>Пути продуктов сгорания</w:t>
            </w:r>
          </w:p>
        </w:tc>
        <w:tc>
          <w:tcPr>
            <w:tcW w:w="2545" w:type="dxa"/>
          </w:tcPr>
          <w:p w:rsidR="00000000" w:rsidRDefault="00147CC4">
            <w:pPr>
              <w:jc w:val="center"/>
              <w:rPr>
                <w:sz w:val="28"/>
              </w:rPr>
            </w:pP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4</w:t>
            </w:r>
          </w:p>
        </w:tc>
        <w:tc>
          <w:tcPr>
            <w:tcW w:w="5103" w:type="dxa"/>
          </w:tcPr>
          <w:p w:rsidR="00000000" w:rsidRDefault="00147CC4">
            <w:pPr>
              <w:jc w:val="center"/>
              <w:rPr>
                <w:sz w:val="28"/>
              </w:rPr>
            </w:pPr>
            <w:r>
              <w:rPr>
                <w:sz w:val="28"/>
              </w:rPr>
              <w:t>Водяные секции</w:t>
            </w:r>
          </w:p>
        </w:tc>
        <w:tc>
          <w:tcPr>
            <w:tcW w:w="2545" w:type="dxa"/>
          </w:tcPr>
          <w:p w:rsidR="00000000" w:rsidRDefault="00147CC4">
            <w:pPr>
              <w:jc w:val="center"/>
              <w:rPr>
                <w:sz w:val="28"/>
              </w:rPr>
            </w:pP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5</w:t>
            </w:r>
          </w:p>
        </w:tc>
        <w:tc>
          <w:tcPr>
            <w:tcW w:w="5103" w:type="dxa"/>
          </w:tcPr>
          <w:p w:rsidR="00000000" w:rsidRDefault="00147CC4">
            <w:pPr>
              <w:jc w:val="center"/>
              <w:rPr>
                <w:sz w:val="28"/>
              </w:rPr>
            </w:pPr>
            <w:r>
              <w:rPr>
                <w:sz w:val="28"/>
              </w:rPr>
              <w:t>Выводной патрубок</w:t>
            </w:r>
          </w:p>
        </w:tc>
        <w:tc>
          <w:tcPr>
            <w:tcW w:w="2545" w:type="dxa"/>
          </w:tcPr>
          <w:p w:rsidR="00000000" w:rsidRDefault="00147CC4">
            <w:pPr>
              <w:jc w:val="center"/>
              <w:rPr>
                <w:sz w:val="28"/>
              </w:rPr>
            </w:pP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6</w:t>
            </w:r>
          </w:p>
        </w:tc>
        <w:tc>
          <w:tcPr>
            <w:tcW w:w="5103" w:type="dxa"/>
          </w:tcPr>
          <w:p w:rsidR="00000000" w:rsidRDefault="00147CC4">
            <w:pPr>
              <w:jc w:val="center"/>
              <w:rPr>
                <w:sz w:val="28"/>
              </w:rPr>
            </w:pPr>
            <w:r>
              <w:rPr>
                <w:sz w:val="28"/>
              </w:rPr>
              <w:t>Фланец выводного патрубка</w:t>
            </w:r>
          </w:p>
        </w:tc>
        <w:tc>
          <w:tcPr>
            <w:tcW w:w="2545" w:type="dxa"/>
          </w:tcPr>
          <w:p w:rsidR="00000000" w:rsidRDefault="00147CC4">
            <w:pPr>
              <w:jc w:val="center"/>
              <w:rPr>
                <w:sz w:val="28"/>
              </w:rPr>
            </w:pPr>
            <w:r>
              <w:rPr>
                <w:sz w:val="28"/>
              </w:rPr>
              <w:t>552</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7</w:t>
            </w:r>
          </w:p>
        </w:tc>
        <w:tc>
          <w:tcPr>
            <w:tcW w:w="5103" w:type="dxa"/>
          </w:tcPr>
          <w:p w:rsidR="00000000" w:rsidRDefault="00147CC4">
            <w:pPr>
              <w:jc w:val="center"/>
              <w:rPr>
                <w:sz w:val="28"/>
              </w:rPr>
            </w:pPr>
            <w:r>
              <w:rPr>
                <w:sz w:val="28"/>
              </w:rPr>
              <w:t>Фланец входного патрубка</w:t>
            </w:r>
          </w:p>
        </w:tc>
        <w:tc>
          <w:tcPr>
            <w:tcW w:w="2545" w:type="dxa"/>
          </w:tcPr>
          <w:p w:rsidR="00000000" w:rsidRDefault="00147CC4">
            <w:pPr>
              <w:jc w:val="center"/>
              <w:rPr>
                <w:sz w:val="28"/>
              </w:rPr>
            </w:pP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9</w:t>
            </w:r>
          </w:p>
        </w:tc>
        <w:tc>
          <w:tcPr>
            <w:tcW w:w="5103" w:type="dxa"/>
          </w:tcPr>
          <w:p w:rsidR="00000000" w:rsidRDefault="00147CC4">
            <w:pPr>
              <w:jc w:val="center"/>
              <w:rPr>
                <w:sz w:val="28"/>
              </w:rPr>
            </w:pPr>
            <w:r>
              <w:rPr>
                <w:sz w:val="28"/>
              </w:rPr>
              <w:t xml:space="preserve">Патрубок </w:t>
            </w:r>
            <w:r>
              <w:rPr>
                <w:sz w:val="28"/>
                <w:lang w:val="en-US"/>
              </w:rPr>
              <w:t>G</w:t>
            </w:r>
            <w:r>
              <w:rPr>
                <w:sz w:val="28"/>
              </w:rPr>
              <w:t xml:space="preserve"> 1/2</w:t>
            </w:r>
            <w:r>
              <w:rPr>
                <w:rFonts w:ascii="Arial" w:hAnsi="Arial" w:cs="Arial"/>
                <w:sz w:val="28"/>
              </w:rPr>
              <w:t>"</w:t>
            </w:r>
          </w:p>
        </w:tc>
        <w:tc>
          <w:tcPr>
            <w:tcW w:w="2545" w:type="dxa"/>
          </w:tcPr>
          <w:p w:rsidR="00000000" w:rsidRDefault="00147CC4">
            <w:pPr>
              <w:jc w:val="center"/>
              <w:rPr>
                <w:sz w:val="28"/>
              </w:rPr>
            </w:pP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10</w:t>
            </w:r>
          </w:p>
        </w:tc>
        <w:tc>
          <w:tcPr>
            <w:tcW w:w="5103" w:type="dxa"/>
          </w:tcPr>
          <w:p w:rsidR="00000000" w:rsidRDefault="00147CC4">
            <w:pPr>
              <w:jc w:val="center"/>
              <w:rPr>
                <w:sz w:val="28"/>
              </w:rPr>
            </w:pPr>
            <w:r>
              <w:rPr>
                <w:sz w:val="28"/>
              </w:rPr>
              <w:t xml:space="preserve">Патрубок впускного клапана </w:t>
            </w:r>
            <w:r>
              <w:rPr>
                <w:sz w:val="28"/>
                <w:lang w:val="en-US"/>
              </w:rPr>
              <w:t>G</w:t>
            </w:r>
            <w:r>
              <w:rPr>
                <w:sz w:val="28"/>
              </w:rPr>
              <w:t xml:space="preserve"> 1/2</w:t>
            </w:r>
            <w:r>
              <w:rPr>
                <w:rFonts w:ascii="Arial" w:hAnsi="Arial" w:cs="Arial"/>
                <w:sz w:val="28"/>
              </w:rPr>
              <w:t>"</w:t>
            </w:r>
          </w:p>
        </w:tc>
        <w:tc>
          <w:tcPr>
            <w:tcW w:w="2545" w:type="dxa"/>
          </w:tcPr>
          <w:p w:rsidR="00000000" w:rsidRDefault="00147CC4">
            <w:pPr>
              <w:jc w:val="center"/>
              <w:rPr>
                <w:sz w:val="28"/>
              </w:rPr>
            </w:pP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11</w:t>
            </w:r>
          </w:p>
        </w:tc>
        <w:tc>
          <w:tcPr>
            <w:tcW w:w="5103" w:type="dxa"/>
          </w:tcPr>
          <w:p w:rsidR="00000000" w:rsidRDefault="00147CC4">
            <w:pPr>
              <w:jc w:val="center"/>
              <w:rPr>
                <w:sz w:val="28"/>
              </w:rPr>
            </w:pPr>
            <w:r>
              <w:rPr>
                <w:sz w:val="28"/>
              </w:rPr>
              <w:t>Канал вторичного воздуха</w:t>
            </w:r>
          </w:p>
        </w:tc>
        <w:tc>
          <w:tcPr>
            <w:tcW w:w="2545" w:type="dxa"/>
          </w:tcPr>
          <w:p w:rsidR="00000000" w:rsidRDefault="00147CC4">
            <w:pPr>
              <w:jc w:val="center"/>
              <w:rPr>
                <w:sz w:val="28"/>
              </w:rPr>
            </w:pP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12</w:t>
            </w:r>
          </w:p>
        </w:tc>
        <w:tc>
          <w:tcPr>
            <w:tcW w:w="5103" w:type="dxa"/>
          </w:tcPr>
          <w:p w:rsidR="00000000" w:rsidRDefault="00147CC4">
            <w:pPr>
              <w:jc w:val="center"/>
              <w:rPr>
                <w:sz w:val="28"/>
              </w:rPr>
            </w:pPr>
            <w:r>
              <w:rPr>
                <w:sz w:val="28"/>
              </w:rPr>
              <w:t>Дно зольной камеры</w:t>
            </w:r>
          </w:p>
        </w:tc>
        <w:tc>
          <w:tcPr>
            <w:tcW w:w="2545" w:type="dxa"/>
          </w:tcPr>
          <w:p w:rsidR="00000000" w:rsidRDefault="00147CC4">
            <w:pPr>
              <w:jc w:val="center"/>
              <w:rPr>
                <w:sz w:val="28"/>
              </w:rPr>
            </w:pPr>
            <w:r>
              <w:rPr>
                <w:sz w:val="28"/>
              </w:rPr>
              <w:t>564</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13</w:t>
            </w:r>
          </w:p>
        </w:tc>
        <w:tc>
          <w:tcPr>
            <w:tcW w:w="5103" w:type="dxa"/>
          </w:tcPr>
          <w:p w:rsidR="00000000" w:rsidRDefault="00147CC4">
            <w:pPr>
              <w:jc w:val="center"/>
              <w:rPr>
                <w:sz w:val="28"/>
              </w:rPr>
            </w:pPr>
            <w:r>
              <w:rPr>
                <w:sz w:val="28"/>
              </w:rPr>
              <w:t>Дно</w:t>
            </w:r>
          </w:p>
        </w:tc>
        <w:tc>
          <w:tcPr>
            <w:tcW w:w="2545" w:type="dxa"/>
          </w:tcPr>
          <w:p w:rsidR="00000000" w:rsidRDefault="00147CC4">
            <w:pPr>
              <w:jc w:val="center"/>
              <w:rPr>
                <w:sz w:val="28"/>
              </w:rPr>
            </w:pPr>
            <w:r>
              <w:rPr>
                <w:sz w:val="28"/>
              </w:rPr>
              <w:t>580</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14</w:t>
            </w:r>
          </w:p>
        </w:tc>
        <w:tc>
          <w:tcPr>
            <w:tcW w:w="5103" w:type="dxa"/>
          </w:tcPr>
          <w:p w:rsidR="00000000" w:rsidRDefault="00147CC4">
            <w:pPr>
              <w:jc w:val="center"/>
              <w:rPr>
                <w:sz w:val="28"/>
              </w:rPr>
            </w:pPr>
            <w:r>
              <w:rPr>
                <w:sz w:val="28"/>
              </w:rPr>
              <w:t>Крышка чистки</w:t>
            </w:r>
          </w:p>
        </w:tc>
        <w:tc>
          <w:tcPr>
            <w:tcW w:w="2545" w:type="dxa"/>
          </w:tcPr>
          <w:p w:rsidR="00000000" w:rsidRDefault="00147CC4">
            <w:pPr>
              <w:jc w:val="center"/>
              <w:rPr>
                <w:sz w:val="28"/>
              </w:rPr>
            </w:pPr>
            <w:r>
              <w:rPr>
                <w:sz w:val="28"/>
              </w:rPr>
              <w:t>497</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15</w:t>
            </w:r>
          </w:p>
        </w:tc>
        <w:tc>
          <w:tcPr>
            <w:tcW w:w="5103" w:type="dxa"/>
          </w:tcPr>
          <w:p w:rsidR="00000000" w:rsidRDefault="00147CC4">
            <w:pPr>
              <w:jc w:val="center"/>
              <w:rPr>
                <w:sz w:val="28"/>
              </w:rPr>
            </w:pPr>
            <w:r>
              <w:rPr>
                <w:sz w:val="28"/>
              </w:rPr>
              <w:t>Внутренняя крышка дверцы загрузки</w:t>
            </w:r>
          </w:p>
        </w:tc>
        <w:tc>
          <w:tcPr>
            <w:tcW w:w="2545" w:type="dxa"/>
          </w:tcPr>
          <w:p w:rsidR="00000000" w:rsidRDefault="00147CC4">
            <w:pPr>
              <w:jc w:val="center"/>
              <w:rPr>
                <w:sz w:val="28"/>
              </w:rPr>
            </w:pPr>
            <w:r>
              <w:rPr>
                <w:sz w:val="28"/>
              </w:rPr>
              <w:t>529</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16</w:t>
            </w:r>
          </w:p>
        </w:tc>
        <w:tc>
          <w:tcPr>
            <w:tcW w:w="5103" w:type="dxa"/>
          </w:tcPr>
          <w:p w:rsidR="00000000" w:rsidRDefault="00147CC4">
            <w:pPr>
              <w:jc w:val="center"/>
              <w:rPr>
                <w:sz w:val="28"/>
              </w:rPr>
            </w:pPr>
            <w:r>
              <w:rPr>
                <w:sz w:val="28"/>
              </w:rPr>
              <w:t>Огнеупорный кирпич боковой</w:t>
            </w:r>
          </w:p>
        </w:tc>
        <w:tc>
          <w:tcPr>
            <w:tcW w:w="2545" w:type="dxa"/>
          </w:tcPr>
          <w:p w:rsidR="00000000" w:rsidRDefault="00147CC4">
            <w:pPr>
              <w:jc w:val="center"/>
              <w:rPr>
                <w:sz w:val="28"/>
              </w:rPr>
            </w:pPr>
            <w:r>
              <w:rPr>
                <w:sz w:val="28"/>
              </w:rPr>
              <w:t>572</w:t>
            </w:r>
          </w:p>
        </w:tc>
      </w:tr>
      <w:tr w:rsidR="00000000">
        <w:tblPrEx>
          <w:tblCellMar>
            <w:top w:w="0" w:type="dxa"/>
            <w:bottom w:w="0" w:type="dxa"/>
          </w:tblCellMar>
        </w:tblPrEx>
        <w:trPr>
          <w:trHeight w:hRule="exact" w:val="554"/>
        </w:trPr>
        <w:tc>
          <w:tcPr>
            <w:tcW w:w="1809" w:type="dxa"/>
          </w:tcPr>
          <w:p w:rsidR="00000000" w:rsidRDefault="00147CC4">
            <w:pPr>
              <w:jc w:val="center"/>
              <w:rPr>
                <w:sz w:val="28"/>
              </w:rPr>
            </w:pPr>
            <w:r>
              <w:rPr>
                <w:sz w:val="28"/>
              </w:rPr>
              <w:t>17</w:t>
            </w:r>
          </w:p>
        </w:tc>
        <w:tc>
          <w:tcPr>
            <w:tcW w:w="5103" w:type="dxa"/>
          </w:tcPr>
          <w:p w:rsidR="00000000" w:rsidRDefault="00147CC4">
            <w:pPr>
              <w:spacing w:line="260" w:lineRule="exact"/>
              <w:jc w:val="center"/>
              <w:rPr>
                <w:sz w:val="28"/>
              </w:rPr>
            </w:pPr>
            <w:r>
              <w:rPr>
                <w:sz w:val="28"/>
              </w:rPr>
              <w:t xml:space="preserve">Огнеупорный кирпич средний </w:t>
            </w:r>
          </w:p>
          <w:p w:rsidR="00000000" w:rsidRDefault="00147CC4">
            <w:pPr>
              <w:spacing w:line="260" w:lineRule="exact"/>
              <w:jc w:val="center"/>
              <w:rPr>
                <w:sz w:val="28"/>
              </w:rPr>
            </w:pPr>
            <w:r>
              <w:rPr>
                <w:sz w:val="28"/>
              </w:rPr>
              <w:t>Короткий</w:t>
            </w:r>
          </w:p>
        </w:tc>
        <w:tc>
          <w:tcPr>
            <w:tcW w:w="2545" w:type="dxa"/>
          </w:tcPr>
          <w:p w:rsidR="00000000" w:rsidRDefault="00147CC4">
            <w:pPr>
              <w:jc w:val="center"/>
              <w:rPr>
                <w:sz w:val="28"/>
              </w:rPr>
            </w:pPr>
            <w:r>
              <w:rPr>
                <w:sz w:val="28"/>
              </w:rPr>
              <w:t>573</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23</w:t>
            </w:r>
          </w:p>
        </w:tc>
        <w:tc>
          <w:tcPr>
            <w:tcW w:w="5103" w:type="dxa"/>
          </w:tcPr>
          <w:p w:rsidR="00000000" w:rsidRDefault="00147CC4">
            <w:pPr>
              <w:spacing w:line="260" w:lineRule="exact"/>
              <w:jc w:val="center"/>
              <w:rPr>
                <w:sz w:val="28"/>
              </w:rPr>
            </w:pPr>
            <w:r>
              <w:rPr>
                <w:sz w:val="28"/>
              </w:rPr>
              <w:t xml:space="preserve">Перегородка </w:t>
            </w:r>
          </w:p>
        </w:tc>
        <w:tc>
          <w:tcPr>
            <w:tcW w:w="2545" w:type="dxa"/>
          </w:tcPr>
          <w:p w:rsidR="00000000" w:rsidRDefault="00147CC4">
            <w:pPr>
              <w:jc w:val="center"/>
              <w:rPr>
                <w:sz w:val="28"/>
              </w:rPr>
            </w:pPr>
            <w:r>
              <w:rPr>
                <w:sz w:val="28"/>
              </w:rPr>
              <w:t>576</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24</w:t>
            </w:r>
          </w:p>
        </w:tc>
        <w:tc>
          <w:tcPr>
            <w:tcW w:w="5103" w:type="dxa"/>
          </w:tcPr>
          <w:p w:rsidR="00000000" w:rsidRDefault="00147CC4">
            <w:pPr>
              <w:spacing w:line="260" w:lineRule="exact"/>
              <w:jc w:val="center"/>
              <w:rPr>
                <w:sz w:val="28"/>
              </w:rPr>
            </w:pPr>
            <w:r>
              <w:rPr>
                <w:sz w:val="28"/>
              </w:rPr>
              <w:t>Колосник передний</w:t>
            </w:r>
          </w:p>
        </w:tc>
        <w:tc>
          <w:tcPr>
            <w:tcW w:w="2545" w:type="dxa"/>
          </w:tcPr>
          <w:p w:rsidR="00000000" w:rsidRDefault="00147CC4">
            <w:pPr>
              <w:jc w:val="center"/>
              <w:rPr>
                <w:sz w:val="28"/>
              </w:rPr>
            </w:pPr>
            <w:r>
              <w:rPr>
                <w:sz w:val="28"/>
              </w:rPr>
              <w:t>509</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25</w:t>
            </w:r>
          </w:p>
        </w:tc>
        <w:tc>
          <w:tcPr>
            <w:tcW w:w="5103" w:type="dxa"/>
          </w:tcPr>
          <w:p w:rsidR="00000000" w:rsidRDefault="00147CC4">
            <w:pPr>
              <w:spacing w:line="260" w:lineRule="exact"/>
              <w:jc w:val="center"/>
              <w:rPr>
                <w:sz w:val="28"/>
              </w:rPr>
            </w:pPr>
            <w:r>
              <w:rPr>
                <w:sz w:val="28"/>
              </w:rPr>
              <w:t>Колосник откидной</w:t>
            </w:r>
          </w:p>
        </w:tc>
        <w:tc>
          <w:tcPr>
            <w:tcW w:w="2545" w:type="dxa"/>
          </w:tcPr>
          <w:p w:rsidR="00000000" w:rsidRDefault="00147CC4">
            <w:pPr>
              <w:jc w:val="center"/>
              <w:rPr>
                <w:sz w:val="28"/>
              </w:rPr>
            </w:pPr>
            <w:r>
              <w:rPr>
                <w:sz w:val="28"/>
              </w:rPr>
              <w:t>510</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26</w:t>
            </w:r>
          </w:p>
        </w:tc>
        <w:tc>
          <w:tcPr>
            <w:tcW w:w="5103" w:type="dxa"/>
          </w:tcPr>
          <w:p w:rsidR="00000000" w:rsidRDefault="00147CC4">
            <w:pPr>
              <w:spacing w:line="260" w:lineRule="exact"/>
              <w:jc w:val="center"/>
              <w:rPr>
                <w:sz w:val="28"/>
              </w:rPr>
            </w:pPr>
            <w:r>
              <w:rPr>
                <w:sz w:val="28"/>
              </w:rPr>
              <w:t>Колосник поворотный</w:t>
            </w:r>
          </w:p>
        </w:tc>
        <w:tc>
          <w:tcPr>
            <w:tcW w:w="2545" w:type="dxa"/>
          </w:tcPr>
          <w:p w:rsidR="00000000" w:rsidRDefault="00147CC4">
            <w:pPr>
              <w:jc w:val="center"/>
              <w:rPr>
                <w:sz w:val="28"/>
              </w:rPr>
            </w:pPr>
            <w:r>
              <w:rPr>
                <w:sz w:val="28"/>
              </w:rPr>
              <w:t>513</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27</w:t>
            </w:r>
          </w:p>
        </w:tc>
        <w:tc>
          <w:tcPr>
            <w:tcW w:w="5103" w:type="dxa"/>
          </w:tcPr>
          <w:p w:rsidR="00000000" w:rsidRDefault="00147CC4">
            <w:pPr>
              <w:spacing w:line="260" w:lineRule="exact"/>
              <w:jc w:val="center"/>
              <w:rPr>
                <w:sz w:val="28"/>
              </w:rPr>
            </w:pPr>
            <w:r>
              <w:rPr>
                <w:sz w:val="28"/>
              </w:rPr>
              <w:t>Колосник поворотный задний</w:t>
            </w:r>
          </w:p>
        </w:tc>
        <w:tc>
          <w:tcPr>
            <w:tcW w:w="2545" w:type="dxa"/>
          </w:tcPr>
          <w:p w:rsidR="00000000" w:rsidRDefault="00147CC4">
            <w:pPr>
              <w:jc w:val="center"/>
              <w:rPr>
                <w:sz w:val="28"/>
              </w:rPr>
            </w:pPr>
            <w:r>
              <w:rPr>
                <w:sz w:val="28"/>
              </w:rPr>
              <w:t>514</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28</w:t>
            </w:r>
          </w:p>
        </w:tc>
        <w:tc>
          <w:tcPr>
            <w:tcW w:w="5103" w:type="dxa"/>
          </w:tcPr>
          <w:p w:rsidR="00000000" w:rsidRDefault="00147CC4">
            <w:pPr>
              <w:spacing w:line="260" w:lineRule="exact"/>
              <w:jc w:val="center"/>
              <w:rPr>
                <w:sz w:val="28"/>
              </w:rPr>
            </w:pPr>
            <w:r>
              <w:rPr>
                <w:sz w:val="28"/>
              </w:rPr>
              <w:t>Рычаг соединительный</w:t>
            </w:r>
          </w:p>
        </w:tc>
        <w:tc>
          <w:tcPr>
            <w:tcW w:w="2545" w:type="dxa"/>
          </w:tcPr>
          <w:p w:rsidR="00000000" w:rsidRDefault="00147CC4">
            <w:pPr>
              <w:jc w:val="center"/>
              <w:rPr>
                <w:sz w:val="28"/>
              </w:rPr>
            </w:pPr>
            <w:r>
              <w:rPr>
                <w:sz w:val="28"/>
              </w:rPr>
              <w:t>501</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29</w:t>
            </w:r>
          </w:p>
        </w:tc>
        <w:tc>
          <w:tcPr>
            <w:tcW w:w="5103" w:type="dxa"/>
          </w:tcPr>
          <w:p w:rsidR="00000000" w:rsidRDefault="00147CC4">
            <w:pPr>
              <w:spacing w:line="260" w:lineRule="exact"/>
              <w:jc w:val="center"/>
              <w:rPr>
                <w:sz w:val="28"/>
              </w:rPr>
            </w:pPr>
            <w:r>
              <w:rPr>
                <w:sz w:val="28"/>
              </w:rPr>
              <w:t>Дверцы зольника</w:t>
            </w:r>
          </w:p>
        </w:tc>
        <w:tc>
          <w:tcPr>
            <w:tcW w:w="2545" w:type="dxa"/>
          </w:tcPr>
          <w:p w:rsidR="00000000" w:rsidRDefault="00147CC4">
            <w:pPr>
              <w:jc w:val="center"/>
              <w:rPr>
                <w:sz w:val="28"/>
              </w:rPr>
            </w:pPr>
            <w:r>
              <w:rPr>
                <w:sz w:val="28"/>
              </w:rPr>
              <w:t>524</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30</w:t>
            </w:r>
          </w:p>
        </w:tc>
        <w:tc>
          <w:tcPr>
            <w:tcW w:w="5103" w:type="dxa"/>
          </w:tcPr>
          <w:p w:rsidR="00000000" w:rsidRDefault="00147CC4">
            <w:pPr>
              <w:spacing w:line="260" w:lineRule="exact"/>
              <w:jc w:val="center"/>
              <w:rPr>
                <w:sz w:val="28"/>
              </w:rPr>
            </w:pPr>
            <w:r>
              <w:rPr>
                <w:sz w:val="28"/>
              </w:rPr>
              <w:t>Экран</w:t>
            </w:r>
          </w:p>
        </w:tc>
        <w:tc>
          <w:tcPr>
            <w:tcW w:w="2545" w:type="dxa"/>
          </w:tcPr>
          <w:p w:rsidR="00000000" w:rsidRDefault="00147CC4">
            <w:pPr>
              <w:jc w:val="center"/>
              <w:rPr>
                <w:sz w:val="28"/>
              </w:rPr>
            </w:pPr>
            <w:r>
              <w:rPr>
                <w:sz w:val="28"/>
              </w:rPr>
              <w:t>526</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31</w:t>
            </w:r>
          </w:p>
        </w:tc>
        <w:tc>
          <w:tcPr>
            <w:tcW w:w="5103" w:type="dxa"/>
          </w:tcPr>
          <w:p w:rsidR="00000000" w:rsidRDefault="00147CC4">
            <w:pPr>
              <w:spacing w:line="260" w:lineRule="exact"/>
              <w:jc w:val="center"/>
              <w:rPr>
                <w:sz w:val="28"/>
              </w:rPr>
            </w:pPr>
            <w:r>
              <w:rPr>
                <w:sz w:val="28"/>
              </w:rPr>
              <w:t>Дро</w:t>
            </w:r>
            <w:r>
              <w:rPr>
                <w:sz w:val="28"/>
              </w:rPr>
              <w:t>ссель</w:t>
            </w:r>
          </w:p>
        </w:tc>
        <w:tc>
          <w:tcPr>
            <w:tcW w:w="2545" w:type="dxa"/>
          </w:tcPr>
          <w:p w:rsidR="00000000" w:rsidRDefault="00147CC4">
            <w:pPr>
              <w:jc w:val="center"/>
              <w:rPr>
                <w:sz w:val="28"/>
              </w:rPr>
            </w:pPr>
            <w:r>
              <w:rPr>
                <w:sz w:val="28"/>
              </w:rPr>
              <w:t>525</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32</w:t>
            </w:r>
          </w:p>
        </w:tc>
        <w:tc>
          <w:tcPr>
            <w:tcW w:w="5103" w:type="dxa"/>
          </w:tcPr>
          <w:p w:rsidR="00000000" w:rsidRDefault="00147CC4">
            <w:pPr>
              <w:spacing w:line="260" w:lineRule="exact"/>
              <w:jc w:val="center"/>
              <w:rPr>
                <w:sz w:val="28"/>
              </w:rPr>
            </w:pPr>
            <w:r>
              <w:rPr>
                <w:sz w:val="28"/>
              </w:rPr>
              <w:t>Заслонка растопки</w:t>
            </w:r>
          </w:p>
        </w:tc>
        <w:tc>
          <w:tcPr>
            <w:tcW w:w="2545" w:type="dxa"/>
          </w:tcPr>
          <w:p w:rsidR="00000000" w:rsidRDefault="00147CC4">
            <w:pPr>
              <w:jc w:val="center"/>
              <w:rPr>
                <w:sz w:val="28"/>
              </w:rPr>
            </w:pPr>
            <w:r>
              <w:rPr>
                <w:sz w:val="28"/>
              </w:rPr>
              <w:t>531</w:t>
            </w:r>
          </w:p>
        </w:tc>
      </w:tr>
      <w:tr w:rsidR="00000000">
        <w:tblPrEx>
          <w:tblCellMar>
            <w:top w:w="0" w:type="dxa"/>
            <w:bottom w:w="0" w:type="dxa"/>
          </w:tblCellMar>
        </w:tblPrEx>
        <w:trPr>
          <w:trHeight w:hRule="exact" w:val="556"/>
        </w:trPr>
        <w:tc>
          <w:tcPr>
            <w:tcW w:w="1809" w:type="dxa"/>
          </w:tcPr>
          <w:p w:rsidR="00000000" w:rsidRDefault="00147CC4">
            <w:pPr>
              <w:jc w:val="center"/>
              <w:rPr>
                <w:sz w:val="28"/>
              </w:rPr>
            </w:pPr>
            <w:r>
              <w:rPr>
                <w:sz w:val="28"/>
              </w:rPr>
              <w:t>33</w:t>
            </w:r>
          </w:p>
        </w:tc>
        <w:tc>
          <w:tcPr>
            <w:tcW w:w="5103" w:type="dxa"/>
          </w:tcPr>
          <w:p w:rsidR="00000000" w:rsidRDefault="00147CC4">
            <w:pPr>
              <w:spacing w:line="260" w:lineRule="exact"/>
              <w:jc w:val="center"/>
              <w:rPr>
                <w:sz w:val="28"/>
              </w:rPr>
            </w:pPr>
            <w:r>
              <w:rPr>
                <w:sz w:val="28"/>
              </w:rPr>
              <w:t>Рычаг заслонки растопки комплектный</w:t>
            </w:r>
          </w:p>
          <w:p w:rsidR="00000000" w:rsidRDefault="00147CC4">
            <w:pPr>
              <w:spacing w:line="260" w:lineRule="exact"/>
              <w:jc w:val="center"/>
              <w:rPr>
                <w:sz w:val="28"/>
              </w:rPr>
            </w:pPr>
            <w:r>
              <w:rPr>
                <w:sz w:val="28"/>
              </w:rPr>
              <w:t>(поз. 33,69)</w:t>
            </w:r>
          </w:p>
        </w:tc>
        <w:tc>
          <w:tcPr>
            <w:tcW w:w="2545" w:type="dxa"/>
          </w:tcPr>
          <w:p w:rsidR="00000000" w:rsidRDefault="00147CC4">
            <w:pPr>
              <w:jc w:val="center"/>
              <w:rPr>
                <w:sz w:val="28"/>
              </w:rPr>
            </w:pPr>
            <w:r>
              <w:rPr>
                <w:sz w:val="28"/>
              </w:rPr>
              <w:t>475</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34</w:t>
            </w:r>
          </w:p>
        </w:tc>
        <w:tc>
          <w:tcPr>
            <w:tcW w:w="5103" w:type="dxa"/>
          </w:tcPr>
          <w:p w:rsidR="00000000" w:rsidRDefault="00147CC4">
            <w:pPr>
              <w:spacing w:line="260" w:lineRule="exact"/>
              <w:jc w:val="center"/>
              <w:rPr>
                <w:sz w:val="28"/>
              </w:rPr>
            </w:pPr>
            <w:r>
              <w:rPr>
                <w:sz w:val="28"/>
              </w:rPr>
              <w:t>Ключ заслонки тяги</w:t>
            </w:r>
          </w:p>
        </w:tc>
        <w:tc>
          <w:tcPr>
            <w:tcW w:w="2545" w:type="dxa"/>
          </w:tcPr>
          <w:p w:rsidR="00000000" w:rsidRDefault="00147CC4">
            <w:pPr>
              <w:jc w:val="center"/>
              <w:rPr>
                <w:sz w:val="28"/>
              </w:rPr>
            </w:pPr>
            <w:r>
              <w:rPr>
                <w:sz w:val="28"/>
              </w:rPr>
              <w:t>505</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35</w:t>
            </w:r>
          </w:p>
        </w:tc>
        <w:tc>
          <w:tcPr>
            <w:tcW w:w="5103" w:type="dxa"/>
          </w:tcPr>
          <w:p w:rsidR="00000000" w:rsidRDefault="00147CC4">
            <w:pPr>
              <w:spacing w:line="260" w:lineRule="exact"/>
              <w:jc w:val="center"/>
              <w:rPr>
                <w:sz w:val="28"/>
              </w:rPr>
            </w:pPr>
            <w:r>
              <w:rPr>
                <w:sz w:val="28"/>
              </w:rPr>
              <w:t>Заслонка тяги</w:t>
            </w:r>
          </w:p>
        </w:tc>
        <w:tc>
          <w:tcPr>
            <w:tcW w:w="2545" w:type="dxa"/>
          </w:tcPr>
          <w:p w:rsidR="00000000" w:rsidRDefault="00147CC4">
            <w:pPr>
              <w:jc w:val="center"/>
              <w:rPr>
                <w:sz w:val="28"/>
              </w:rPr>
            </w:pPr>
            <w:r>
              <w:rPr>
                <w:sz w:val="28"/>
              </w:rPr>
              <w:t>504</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36</w:t>
            </w:r>
          </w:p>
        </w:tc>
        <w:tc>
          <w:tcPr>
            <w:tcW w:w="5103" w:type="dxa"/>
          </w:tcPr>
          <w:p w:rsidR="00000000" w:rsidRDefault="00147CC4">
            <w:pPr>
              <w:spacing w:line="260" w:lineRule="exact"/>
              <w:jc w:val="center"/>
              <w:rPr>
                <w:sz w:val="28"/>
              </w:rPr>
            </w:pPr>
            <w:r>
              <w:rPr>
                <w:sz w:val="28"/>
              </w:rPr>
              <w:t>Плита</w:t>
            </w:r>
          </w:p>
        </w:tc>
        <w:tc>
          <w:tcPr>
            <w:tcW w:w="2545" w:type="dxa"/>
          </w:tcPr>
          <w:p w:rsidR="00000000" w:rsidRDefault="00147CC4">
            <w:pPr>
              <w:jc w:val="center"/>
              <w:rPr>
                <w:sz w:val="28"/>
              </w:rPr>
            </w:pPr>
            <w:r>
              <w:rPr>
                <w:sz w:val="28"/>
              </w:rPr>
              <w:t>561</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37</w:t>
            </w:r>
          </w:p>
        </w:tc>
        <w:tc>
          <w:tcPr>
            <w:tcW w:w="5103" w:type="dxa"/>
          </w:tcPr>
          <w:p w:rsidR="00000000" w:rsidRDefault="00147CC4">
            <w:pPr>
              <w:spacing w:line="260" w:lineRule="exact"/>
              <w:jc w:val="center"/>
              <w:rPr>
                <w:sz w:val="28"/>
              </w:rPr>
            </w:pPr>
            <w:r>
              <w:rPr>
                <w:sz w:val="28"/>
              </w:rPr>
              <w:t>Дверцы загрузки</w:t>
            </w:r>
          </w:p>
        </w:tc>
        <w:tc>
          <w:tcPr>
            <w:tcW w:w="2545" w:type="dxa"/>
          </w:tcPr>
          <w:p w:rsidR="00000000" w:rsidRDefault="00147CC4">
            <w:pPr>
              <w:jc w:val="center"/>
              <w:rPr>
                <w:sz w:val="28"/>
              </w:rPr>
            </w:pPr>
            <w:r>
              <w:rPr>
                <w:sz w:val="28"/>
              </w:rPr>
              <w:t>520</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38</w:t>
            </w:r>
          </w:p>
        </w:tc>
        <w:tc>
          <w:tcPr>
            <w:tcW w:w="5103" w:type="dxa"/>
          </w:tcPr>
          <w:p w:rsidR="00000000" w:rsidRDefault="00147CC4">
            <w:pPr>
              <w:spacing w:line="260" w:lineRule="exact"/>
              <w:jc w:val="center"/>
              <w:rPr>
                <w:sz w:val="28"/>
              </w:rPr>
            </w:pPr>
            <w:r>
              <w:rPr>
                <w:sz w:val="28"/>
              </w:rPr>
              <w:t>Отверстие для контроля пламени</w:t>
            </w:r>
          </w:p>
        </w:tc>
        <w:tc>
          <w:tcPr>
            <w:tcW w:w="2545" w:type="dxa"/>
          </w:tcPr>
          <w:p w:rsidR="00000000" w:rsidRDefault="00147CC4">
            <w:pPr>
              <w:jc w:val="center"/>
              <w:rPr>
                <w:sz w:val="28"/>
              </w:rPr>
            </w:pP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39</w:t>
            </w:r>
          </w:p>
        </w:tc>
        <w:tc>
          <w:tcPr>
            <w:tcW w:w="5103" w:type="dxa"/>
          </w:tcPr>
          <w:p w:rsidR="00000000" w:rsidRDefault="00147CC4">
            <w:pPr>
              <w:spacing w:line="260" w:lineRule="exact"/>
              <w:jc w:val="center"/>
              <w:rPr>
                <w:sz w:val="28"/>
              </w:rPr>
            </w:pPr>
            <w:r>
              <w:rPr>
                <w:sz w:val="28"/>
              </w:rPr>
              <w:t>Отверстие для подсоса воздуха</w:t>
            </w:r>
          </w:p>
        </w:tc>
        <w:tc>
          <w:tcPr>
            <w:tcW w:w="2545" w:type="dxa"/>
          </w:tcPr>
          <w:p w:rsidR="00000000" w:rsidRDefault="00147CC4">
            <w:pPr>
              <w:jc w:val="center"/>
              <w:rPr>
                <w:sz w:val="28"/>
              </w:rPr>
            </w:pPr>
            <w:r>
              <w:rPr>
                <w:sz w:val="28"/>
              </w:rPr>
              <w:t>40</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40</w:t>
            </w:r>
          </w:p>
        </w:tc>
        <w:tc>
          <w:tcPr>
            <w:tcW w:w="5103" w:type="dxa"/>
          </w:tcPr>
          <w:p w:rsidR="00000000" w:rsidRDefault="00147CC4">
            <w:pPr>
              <w:spacing w:line="260" w:lineRule="exact"/>
              <w:jc w:val="center"/>
              <w:rPr>
                <w:sz w:val="28"/>
              </w:rPr>
            </w:pPr>
            <w:r>
              <w:rPr>
                <w:sz w:val="28"/>
              </w:rPr>
              <w:t>Крепление плиты</w:t>
            </w:r>
          </w:p>
        </w:tc>
        <w:tc>
          <w:tcPr>
            <w:tcW w:w="2545" w:type="dxa"/>
          </w:tcPr>
          <w:p w:rsidR="00000000" w:rsidRDefault="00147CC4">
            <w:pPr>
              <w:jc w:val="center"/>
              <w:rPr>
                <w:sz w:val="28"/>
              </w:rPr>
            </w:pPr>
            <w:r>
              <w:rPr>
                <w:sz w:val="28"/>
              </w:rPr>
              <w:t>521</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42</w:t>
            </w:r>
          </w:p>
        </w:tc>
        <w:tc>
          <w:tcPr>
            <w:tcW w:w="5103" w:type="dxa"/>
          </w:tcPr>
          <w:p w:rsidR="00000000" w:rsidRDefault="00147CC4">
            <w:pPr>
              <w:spacing w:line="260" w:lineRule="exact"/>
              <w:jc w:val="center"/>
              <w:rPr>
                <w:sz w:val="28"/>
              </w:rPr>
            </w:pPr>
            <w:r>
              <w:rPr>
                <w:sz w:val="28"/>
              </w:rPr>
              <w:t>Носитель изоляции плиты</w:t>
            </w:r>
          </w:p>
        </w:tc>
        <w:tc>
          <w:tcPr>
            <w:tcW w:w="2545" w:type="dxa"/>
          </w:tcPr>
          <w:p w:rsidR="00000000" w:rsidRDefault="00147CC4">
            <w:pPr>
              <w:jc w:val="center"/>
              <w:rPr>
                <w:sz w:val="28"/>
              </w:rPr>
            </w:pPr>
            <w:r>
              <w:rPr>
                <w:sz w:val="28"/>
              </w:rPr>
              <w:t>527</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43</w:t>
            </w:r>
          </w:p>
        </w:tc>
        <w:tc>
          <w:tcPr>
            <w:tcW w:w="5103" w:type="dxa"/>
          </w:tcPr>
          <w:p w:rsidR="00000000" w:rsidRDefault="00147CC4">
            <w:pPr>
              <w:spacing w:line="260" w:lineRule="exact"/>
              <w:jc w:val="center"/>
              <w:rPr>
                <w:sz w:val="28"/>
              </w:rPr>
            </w:pPr>
            <w:r>
              <w:rPr>
                <w:sz w:val="28"/>
              </w:rPr>
              <w:t>Изоляция плиты комплектная</w:t>
            </w:r>
          </w:p>
        </w:tc>
        <w:tc>
          <w:tcPr>
            <w:tcW w:w="2545" w:type="dxa"/>
          </w:tcPr>
          <w:p w:rsidR="00000000" w:rsidRDefault="00147CC4">
            <w:pPr>
              <w:jc w:val="center"/>
              <w:rPr>
                <w:sz w:val="28"/>
              </w:rPr>
            </w:pPr>
            <w:r>
              <w:rPr>
                <w:sz w:val="28"/>
              </w:rPr>
              <w:t>563</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44</w:t>
            </w:r>
          </w:p>
        </w:tc>
        <w:tc>
          <w:tcPr>
            <w:tcW w:w="5103" w:type="dxa"/>
          </w:tcPr>
          <w:p w:rsidR="00000000" w:rsidRDefault="00147CC4">
            <w:pPr>
              <w:spacing w:line="260" w:lineRule="exact"/>
              <w:jc w:val="center"/>
              <w:rPr>
                <w:sz w:val="28"/>
              </w:rPr>
            </w:pPr>
            <w:r>
              <w:rPr>
                <w:sz w:val="28"/>
              </w:rPr>
              <w:t>Изоляция крышки</w:t>
            </w:r>
          </w:p>
        </w:tc>
        <w:tc>
          <w:tcPr>
            <w:tcW w:w="2545" w:type="dxa"/>
          </w:tcPr>
          <w:p w:rsidR="00000000" w:rsidRDefault="00147CC4">
            <w:pPr>
              <w:jc w:val="center"/>
              <w:rPr>
                <w:sz w:val="28"/>
              </w:rPr>
            </w:pPr>
            <w:r>
              <w:rPr>
                <w:sz w:val="28"/>
              </w:rPr>
              <w:t>570</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p>
        </w:tc>
        <w:tc>
          <w:tcPr>
            <w:tcW w:w="5103" w:type="dxa"/>
          </w:tcPr>
          <w:p w:rsidR="00000000" w:rsidRDefault="00147CC4">
            <w:pPr>
              <w:spacing w:line="260" w:lineRule="exact"/>
              <w:jc w:val="center"/>
              <w:rPr>
                <w:sz w:val="28"/>
              </w:rPr>
            </w:pPr>
            <w:r>
              <w:rPr>
                <w:sz w:val="28"/>
              </w:rPr>
              <w:t>Набор уплотнительных шнуров</w:t>
            </w:r>
          </w:p>
        </w:tc>
        <w:tc>
          <w:tcPr>
            <w:tcW w:w="2545" w:type="dxa"/>
          </w:tcPr>
          <w:p w:rsidR="00000000" w:rsidRDefault="00147CC4">
            <w:pPr>
              <w:jc w:val="center"/>
              <w:rPr>
                <w:sz w:val="28"/>
              </w:rPr>
            </w:pPr>
            <w:r>
              <w:rPr>
                <w:sz w:val="28"/>
              </w:rPr>
              <w:t>571</w:t>
            </w:r>
          </w:p>
        </w:tc>
      </w:tr>
      <w:tr w:rsidR="00000000">
        <w:tblPrEx>
          <w:tblCellMar>
            <w:top w:w="0" w:type="dxa"/>
            <w:bottom w:w="0" w:type="dxa"/>
          </w:tblCellMar>
        </w:tblPrEx>
        <w:trPr>
          <w:trHeight w:hRule="exact" w:val="340"/>
        </w:trPr>
        <w:tc>
          <w:tcPr>
            <w:tcW w:w="1809" w:type="dxa"/>
            <w:tcBorders>
              <w:bottom w:val="single" w:sz="4" w:space="0" w:color="auto"/>
            </w:tcBorders>
          </w:tcPr>
          <w:p w:rsidR="00000000" w:rsidRDefault="00147CC4">
            <w:pPr>
              <w:jc w:val="center"/>
              <w:rPr>
                <w:sz w:val="28"/>
              </w:rPr>
            </w:pPr>
            <w:r>
              <w:rPr>
                <w:sz w:val="28"/>
              </w:rPr>
              <w:lastRenderedPageBreak/>
              <w:t>45</w:t>
            </w:r>
          </w:p>
        </w:tc>
        <w:tc>
          <w:tcPr>
            <w:tcW w:w="5103" w:type="dxa"/>
            <w:tcBorders>
              <w:bottom w:val="single" w:sz="4" w:space="0" w:color="auto"/>
            </w:tcBorders>
          </w:tcPr>
          <w:p w:rsidR="00000000" w:rsidRDefault="00147CC4">
            <w:pPr>
              <w:spacing w:line="260" w:lineRule="exact"/>
              <w:jc w:val="center"/>
              <w:rPr>
                <w:sz w:val="28"/>
              </w:rPr>
            </w:pPr>
            <w:r>
              <w:rPr>
                <w:sz w:val="28"/>
              </w:rPr>
              <w:t>Изоляция передняя</w:t>
            </w:r>
          </w:p>
        </w:tc>
        <w:tc>
          <w:tcPr>
            <w:tcW w:w="2545" w:type="dxa"/>
            <w:tcBorders>
              <w:bottom w:val="single" w:sz="4" w:space="0" w:color="auto"/>
            </w:tcBorders>
          </w:tcPr>
          <w:p w:rsidR="00000000" w:rsidRDefault="00147CC4">
            <w:pPr>
              <w:jc w:val="center"/>
              <w:rPr>
                <w:sz w:val="28"/>
              </w:rPr>
            </w:pPr>
            <w:r>
              <w:rPr>
                <w:sz w:val="28"/>
              </w:rPr>
              <w:t>539</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46</w:t>
            </w:r>
          </w:p>
        </w:tc>
        <w:tc>
          <w:tcPr>
            <w:tcW w:w="5103" w:type="dxa"/>
          </w:tcPr>
          <w:p w:rsidR="00000000" w:rsidRDefault="00147CC4">
            <w:pPr>
              <w:spacing w:line="260" w:lineRule="exact"/>
              <w:jc w:val="center"/>
              <w:rPr>
                <w:sz w:val="28"/>
              </w:rPr>
            </w:pPr>
            <w:r>
              <w:rPr>
                <w:sz w:val="28"/>
              </w:rPr>
              <w:t>Изоляция задняя</w:t>
            </w:r>
          </w:p>
        </w:tc>
        <w:tc>
          <w:tcPr>
            <w:tcW w:w="2545" w:type="dxa"/>
          </w:tcPr>
          <w:p w:rsidR="00000000" w:rsidRDefault="00147CC4">
            <w:pPr>
              <w:jc w:val="center"/>
              <w:rPr>
                <w:sz w:val="28"/>
              </w:rPr>
            </w:pPr>
            <w:r>
              <w:rPr>
                <w:sz w:val="28"/>
              </w:rPr>
              <w:t>540</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47</w:t>
            </w:r>
          </w:p>
        </w:tc>
        <w:tc>
          <w:tcPr>
            <w:tcW w:w="5103" w:type="dxa"/>
          </w:tcPr>
          <w:p w:rsidR="00000000" w:rsidRDefault="00147CC4">
            <w:pPr>
              <w:spacing w:line="260" w:lineRule="exact"/>
              <w:jc w:val="center"/>
              <w:rPr>
                <w:sz w:val="28"/>
              </w:rPr>
            </w:pPr>
            <w:r>
              <w:rPr>
                <w:sz w:val="28"/>
              </w:rPr>
              <w:t>Панель боковая левая</w:t>
            </w:r>
          </w:p>
        </w:tc>
        <w:tc>
          <w:tcPr>
            <w:tcW w:w="2545" w:type="dxa"/>
          </w:tcPr>
          <w:p w:rsidR="00000000" w:rsidRDefault="00147CC4">
            <w:pPr>
              <w:jc w:val="center"/>
              <w:rPr>
                <w:sz w:val="28"/>
              </w:rPr>
            </w:pPr>
            <w:r>
              <w:rPr>
                <w:sz w:val="28"/>
              </w:rPr>
              <w:t>567</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48</w:t>
            </w:r>
          </w:p>
        </w:tc>
        <w:tc>
          <w:tcPr>
            <w:tcW w:w="5103" w:type="dxa"/>
          </w:tcPr>
          <w:p w:rsidR="00000000" w:rsidRDefault="00147CC4">
            <w:pPr>
              <w:spacing w:line="260" w:lineRule="exact"/>
              <w:jc w:val="center"/>
              <w:rPr>
                <w:sz w:val="28"/>
              </w:rPr>
            </w:pPr>
            <w:r>
              <w:rPr>
                <w:sz w:val="28"/>
              </w:rPr>
              <w:t>Панель боковая правая</w:t>
            </w:r>
          </w:p>
        </w:tc>
        <w:tc>
          <w:tcPr>
            <w:tcW w:w="2545" w:type="dxa"/>
          </w:tcPr>
          <w:p w:rsidR="00000000" w:rsidRDefault="00147CC4">
            <w:pPr>
              <w:jc w:val="center"/>
              <w:rPr>
                <w:sz w:val="28"/>
              </w:rPr>
            </w:pPr>
            <w:r>
              <w:rPr>
                <w:sz w:val="28"/>
              </w:rPr>
              <w:t>566</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49</w:t>
            </w:r>
          </w:p>
        </w:tc>
        <w:tc>
          <w:tcPr>
            <w:tcW w:w="5103" w:type="dxa"/>
          </w:tcPr>
          <w:p w:rsidR="00000000" w:rsidRDefault="00147CC4">
            <w:pPr>
              <w:spacing w:line="260" w:lineRule="exact"/>
              <w:jc w:val="center"/>
              <w:rPr>
                <w:sz w:val="28"/>
              </w:rPr>
            </w:pPr>
            <w:r>
              <w:rPr>
                <w:sz w:val="28"/>
              </w:rPr>
              <w:t>Крышка комплектная</w:t>
            </w:r>
          </w:p>
        </w:tc>
        <w:tc>
          <w:tcPr>
            <w:tcW w:w="2545" w:type="dxa"/>
          </w:tcPr>
          <w:p w:rsidR="00000000" w:rsidRDefault="00147CC4">
            <w:pPr>
              <w:jc w:val="center"/>
              <w:rPr>
                <w:sz w:val="28"/>
              </w:rPr>
            </w:pPr>
            <w:r>
              <w:rPr>
                <w:sz w:val="28"/>
              </w:rPr>
              <w:t>568</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p>
        </w:tc>
        <w:tc>
          <w:tcPr>
            <w:tcW w:w="5103" w:type="dxa"/>
          </w:tcPr>
          <w:p w:rsidR="00000000" w:rsidRDefault="00147CC4">
            <w:pPr>
              <w:spacing w:line="260" w:lineRule="exact"/>
              <w:jc w:val="center"/>
              <w:rPr>
                <w:sz w:val="28"/>
              </w:rPr>
            </w:pPr>
            <w:r>
              <w:rPr>
                <w:sz w:val="28"/>
              </w:rPr>
              <w:t>Изоляция боковая</w:t>
            </w:r>
          </w:p>
        </w:tc>
        <w:tc>
          <w:tcPr>
            <w:tcW w:w="2545" w:type="dxa"/>
          </w:tcPr>
          <w:p w:rsidR="00000000" w:rsidRDefault="00147CC4">
            <w:pPr>
              <w:jc w:val="center"/>
              <w:rPr>
                <w:sz w:val="28"/>
              </w:rPr>
            </w:pPr>
            <w:r>
              <w:rPr>
                <w:sz w:val="28"/>
              </w:rPr>
              <w:t>569</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50</w:t>
            </w:r>
          </w:p>
        </w:tc>
        <w:tc>
          <w:tcPr>
            <w:tcW w:w="5103" w:type="dxa"/>
          </w:tcPr>
          <w:p w:rsidR="00000000" w:rsidRDefault="00147CC4">
            <w:pPr>
              <w:spacing w:line="260" w:lineRule="exact"/>
              <w:jc w:val="center"/>
              <w:rPr>
                <w:sz w:val="28"/>
              </w:rPr>
            </w:pPr>
            <w:r>
              <w:rPr>
                <w:sz w:val="28"/>
              </w:rPr>
              <w:t>Панель передняя</w:t>
            </w:r>
          </w:p>
        </w:tc>
        <w:tc>
          <w:tcPr>
            <w:tcW w:w="2545" w:type="dxa"/>
          </w:tcPr>
          <w:p w:rsidR="00000000" w:rsidRDefault="00147CC4">
            <w:pPr>
              <w:jc w:val="center"/>
              <w:rPr>
                <w:sz w:val="28"/>
              </w:rPr>
            </w:pPr>
            <w:r>
              <w:rPr>
                <w:sz w:val="28"/>
              </w:rPr>
              <w:t>535</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51</w:t>
            </w:r>
          </w:p>
        </w:tc>
        <w:tc>
          <w:tcPr>
            <w:tcW w:w="5103" w:type="dxa"/>
          </w:tcPr>
          <w:p w:rsidR="00000000" w:rsidRDefault="00147CC4">
            <w:pPr>
              <w:spacing w:line="260" w:lineRule="exact"/>
              <w:jc w:val="center"/>
              <w:rPr>
                <w:sz w:val="28"/>
              </w:rPr>
            </w:pPr>
            <w:r>
              <w:rPr>
                <w:sz w:val="28"/>
              </w:rPr>
              <w:t>Панель задняя</w:t>
            </w:r>
          </w:p>
        </w:tc>
        <w:tc>
          <w:tcPr>
            <w:tcW w:w="2545" w:type="dxa"/>
          </w:tcPr>
          <w:p w:rsidR="00000000" w:rsidRDefault="00147CC4">
            <w:pPr>
              <w:jc w:val="center"/>
              <w:rPr>
                <w:sz w:val="28"/>
              </w:rPr>
            </w:pPr>
            <w:r>
              <w:rPr>
                <w:sz w:val="28"/>
              </w:rPr>
              <w:t>536</w:t>
            </w:r>
          </w:p>
        </w:tc>
      </w:tr>
      <w:tr w:rsidR="00000000">
        <w:tblPrEx>
          <w:tblCellMar>
            <w:top w:w="0" w:type="dxa"/>
            <w:bottom w:w="0" w:type="dxa"/>
          </w:tblCellMar>
        </w:tblPrEx>
        <w:trPr>
          <w:trHeight w:hRule="exact" w:val="556"/>
        </w:trPr>
        <w:tc>
          <w:tcPr>
            <w:tcW w:w="1809" w:type="dxa"/>
          </w:tcPr>
          <w:p w:rsidR="00000000" w:rsidRDefault="00147CC4">
            <w:pPr>
              <w:jc w:val="center"/>
              <w:rPr>
                <w:sz w:val="28"/>
              </w:rPr>
            </w:pPr>
            <w:r>
              <w:rPr>
                <w:sz w:val="28"/>
              </w:rPr>
              <w:t>52</w:t>
            </w:r>
          </w:p>
        </w:tc>
        <w:tc>
          <w:tcPr>
            <w:tcW w:w="5103" w:type="dxa"/>
          </w:tcPr>
          <w:p w:rsidR="00000000" w:rsidRDefault="00147CC4">
            <w:pPr>
              <w:spacing w:line="260" w:lineRule="exact"/>
              <w:jc w:val="center"/>
              <w:rPr>
                <w:sz w:val="28"/>
              </w:rPr>
            </w:pPr>
            <w:r>
              <w:rPr>
                <w:sz w:val="28"/>
              </w:rPr>
              <w:t xml:space="preserve">Боковые отверстия для подачи </w:t>
            </w:r>
          </w:p>
          <w:p w:rsidR="00000000" w:rsidRDefault="00147CC4">
            <w:pPr>
              <w:spacing w:line="260" w:lineRule="exact"/>
              <w:jc w:val="center"/>
              <w:rPr>
                <w:sz w:val="28"/>
              </w:rPr>
            </w:pPr>
            <w:r>
              <w:rPr>
                <w:sz w:val="28"/>
              </w:rPr>
              <w:t>дополнительного воздуха</w:t>
            </w:r>
          </w:p>
          <w:p w:rsidR="00000000" w:rsidRDefault="00147CC4">
            <w:pPr>
              <w:spacing w:line="260" w:lineRule="exact"/>
              <w:jc w:val="center"/>
              <w:rPr>
                <w:sz w:val="28"/>
              </w:rPr>
            </w:pPr>
          </w:p>
        </w:tc>
        <w:tc>
          <w:tcPr>
            <w:tcW w:w="2545" w:type="dxa"/>
          </w:tcPr>
          <w:p w:rsidR="00000000" w:rsidRDefault="00147CC4">
            <w:pPr>
              <w:jc w:val="center"/>
              <w:rPr>
                <w:sz w:val="28"/>
              </w:rPr>
            </w:pP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53</w:t>
            </w:r>
          </w:p>
        </w:tc>
        <w:tc>
          <w:tcPr>
            <w:tcW w:w="5103" w:type="dxa"/>
          </w:tcPr>
          <w:p w:rsidR="00000000" w:rsidRDefault="00147CC4">
            <w:pPr>
              <w:spacing w:line="260" w:lineRule="exact"/>
              <w:jc w:val="center"/>
              <w:rPr>
                <w:sz w:val="28"/>
              </w:rPr>
            </w:pPr>
            <w:r>
              <w:rPr>
                <w:sz w:val="28"/>
              </w:rPr>
              <w:t>Рычаг встряхивания</w:t>
            </w:r>
          </w:p>
        </w:tc>
        <w:tc>
          <w:tcPr>
            <w:tcW w:w="2545" w:type="dxa"/>
          </w:tcPr>
          <w:p w:rsidR="00000000" w:rsidRDefault="00147CC4">
            <w:pPr>
              <w:jc w:val="center"/>
              <w:rPr>
                <w:sz w:val="28"/>
              </w:rPr>
            </w:pPr>
            <w:r>
              <w:rPr>
                <w:sz w:val="28"/>
              </w:rPr>
              <w:t>458</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54</w:t>
            </w:r>
          </w:p>
        </w:tc>
        <w:tc>
          <w:tcPr>
            <w:tcW w:w="5103" w:type="dxa"/>
          </w:tcPr>
          <w:p w:rsidR="00000000" w:rsidRDefault="00147CC4">
            <w:pPr>
              <w:spacing w:line="260" w:lineRule="exact"/>
              <w:jc w:val="center"/>
              <w:rPr>
                <w:sz w:val="28"/>
              </w:rPr>
            </w:pPr>
            <w:r>
              <w:rPr>
                <w:sz w:val="28"/>
              </w:rPr>
              <w:t>Рычаг комплектный</w:t>
            </w:r>
          </w:p>
        </w:tc>
        <w:tc>
          <w:tcPr>
            <w:tcW w:w="2545" w:type="dxa"/>
          </w:tcPr>
          <w:p w:rsidR="00000000" w:rsidRDefault="00147CC4">
            <w:pPr>
              <w:jc w:val="center"/>
              <w:rPr>
                <w:sz w:val="28"/>
              </w:rPr>
            </w:pPr>
            <w:r>
              <w:rPr>
                <w:sz w:val="28"/>
              </w:rPr>
              <w:t>503</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55</w:t>
            </w:r>
          </w:p>
        </w:tc>
        <w:tc>
          <w:tcPr>
            <w:tcW w:w="5103" w:type="dxa"/>
          </w:tcPr>
          <w:p w:rsidR="00000000" w:rsidRDefault="00147CC4">
            <w:pPr>
              <w:spacing w:line="260" w:lineRule="exact"/>
              <w:jc w:val="center"/>
              <w:rPr>
                <w:sz w:val="28"/>
              </w:rPr>
            </w:pPr>
            <w:r>
              <w:rPr>
                <w:sz w:val="28"/>
              </w:rPr>
              <w:t>Рычаг дверцы загрузки</w:t>
            </w:r>
          </w:p>
        </w:tc>
        <w:tc>
          <w:tcPr>
            <w:tcW w:w="2545" w:type="dxa"/>
          </w:tcPr>
          <w:p w:rsidR="00000000" w:rsidRDefault="00147CC4">
            <w:pPr>
              <w:jc w:val="center"/>
              <w:rPr>
                <w:sz w:val="28"/>
              </w:rPr>
            </w:pPr>
            <w:r>
              <w:rPr>
                <w:sz w:val="28"/>
              </w:rPr>
              <w:t>562</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56</w:t>
            </w:r>
          </w:p>
        </w:tc>
        <w:tc>
          <w:tcPr>
            <w:tcW w:w="5103" w:type="dxa"/>
          </w:tcPr>
          <w:p w:rsidR="00000000" w:rsidRDefault="00147CC4">
            <w:pPr>
              <w:spacing w:line="260" w:lineRule="exact"/>
              <w:jc w:val="center"/>
              <w:rPr>
                <w:sz w:val="28"/>
              </w:rPr>
            </w:pPr>
            <w:r>
              <w:rPr>
                <w:sz w:val="28"/>
              </w:rPr>
              <w:t>Винт установоч</w:t>
            </w:r>
            <w:r>
              <w:rPr>
                <w:sz w:val="28"/>
              </w:rPr>
              <w:t>ный</w:t>
            </w:r>
          </w:p>
        </w:tc>
        <w:tc>
          <w:tcPr>
            <w:tcW w:w="2545" w:type="dxa"/>
          </w:tcPr>
          <w:p w:rsidR="00000000" w:rsidRDefault="00147CC4">
            <w:pPr>
              <w:jc w:val="center"/>
              <w:rPr>
                <w:sz w:val="28"/>
              </w:rPr>
            </w:pPr>
            <w:r>
              <w:rPr>
                <w:sz w:val="28"/>
              </w:rPr>
              <w:t>506</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57</w:t>
            </w:r>
          </w:p>
        </w:tc>
        <w:tc>
          <w:tcPr>
            <w:tcW w:w="5103" w:type="dxa"/>
          </w:tcPr>
          <w:p w:rsidR="00000000" w:rsidRDefault="00147CC4">
            <w:pPr>
              <w:spacing w:line="260" w:lineRule="exact"/>
              <w:jc w:val="center"/>
              <w:rPr>
                <w:sz w:val="28"/>
              </w:rPr>
            </w:pPr>
            <w:r>
              <w:rPr>
                <w:sz w:val="28"/>
              </w:rPr>
              <w:t xml:space="preserve">Звездочка </w:t>
            </w:r>
          </w:p>
        </w:tc>
        <w:tc>
          <w:tcPr>
            <w:tcW w:w="2545" w:type="dxa"/>
          </w:tcPr>
          <w:p w:rsidR="00000000" w:rsidRDefault="00147CC4">
            <w:pPr>
              <w:jc w:val="center"/>
              <w:rPr>
                <w:sz w:val="28"/>
              </w:rPr>
            </w:pPr>
            <w:r>
              <w:rPr>
                <w:sz w:val="28"/>
              </w:rPr>
              <w:t>507</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58</w:t>
            </w:r>
          </w:p>
        </w:tc>
        <w:tc>
          <w:tcPr>
            <w:tcW w:w="5103" w:type="dxa"/>
          </w:tcPr>
          <w:p w:rsidR="00000000" w:rsidRDefault="00147CC4">
            <w:pPr>
              <w:spacing w:line="260" w:lineRule="exact"/>
              <w:jc w:val="center"/>
              <w:rPr>
                <w:sz w:val="28"/>
              </w:rPr>
            </w:pPr>
            <w:r>
              <w:rPr>
                <w:sz w:val="28"/>
              </w:rPr>
              <w:t>Рукоятка конусовая поворотная</w:t>
            </w:r>
          </w:p>
        </w:tc>
        <w:tc>
          <w:tcPr>
            <w:tcW w:w="2545" w:type="dxa"/>
          </w:tcPr>
          <w:p w:rsidR="00000000" w:rsidRDefault="00147CC4">
            <w:pPr>
              <w:jc w:val="center"/>
              <w:rPr>
                <w:sz w:val="28"/>
              </w:rPr>
            </w:pPr>
            <w:r>
              <w:rPr>
                <w:sz w:val="28"/>
              </w:rPr>
              <w:t>502</w:t>
            </w:r>
          </w:p>
        </w:tc>
      </w:tr>
      <w:tr w:rsidR="00000000">
        <w:tblPrEx>
          <w:tblCellMar>
            <w:top w:w="0" w:type="dxa"/>
            <w:bottom w:w="0" w:type="dxa"/>
          </w:tblCellMar>
        </w:tblPrEx>
        <w:trPr>
          <w:trHeight w:hRule="exact" w:val="556"/>
        </w:trPr>
        <w:tc>
          <w:tcPr>
            <w:tcW w:w="1809" w:type="dxa"/>
          </w:tcPr>
          <w:p w:rsidR="00000000" w:rsidRDefault="00147CC4">
            <w:pPr>
              <w:jc w:val="center"/>
              <w:rPr>
                <w:sz w:val="28"/>
              </w:rPr>
            </w:pPr>
            <w:r>
              <w:rPr>
                <w:sz w:val="28"/>
              </w:rPr>
              <w:t>59</w:t>
            </w:r>
          </w:p>
        </w:tc>
        <w:tc>
          <w:tcPr>
            <w:tcW w:w="5103" w:type="dxa"/>
          </w:tcPr>
          <w:p w:rsidR="00000000" w:rsidRDefault="00147CC4">
            <w:pPr>
              <w:spacing w:line="260" w:lineRule="exact"/>
              <w:jc w:val="center"/>
              <w:rPr>
                <w:sz w:val="28"/>
              </w:rPr>
            </w:pPr>
            <w:r>
              <w:rPr>
                <w:sz w:val="28"/>
              </w:rPr>
              <w:t xml:space="preserve">Температурный регулятор мощности </w:t>
            </w:r>
            <w:r>
              <w:rPr>
                <w:sz w:val="28"/>
                <w:lang w:val="en-US"/>
              </w:rPr>
              <w:t>TRV</w:t>
            </w:r>
          </w:p>
        </w:tc>
        <w:tc>
          <w:tcPr>
            <w:tcW w:w="2545" w:type="dxa"/>
          </w:tcPr>
          <w:p w:rsidR="00000000" w:rsidRDefault="00147CC4">
            <w:pPr>
              <w:jc w:val="center"/>
              <w:rPr>
                <w:sz w:val="28"/>
              </w:rPr>
            </w:pPr>
            <w:r>
              <w:rPr>
                <w:sz w:val="28"/>
              </w:rPr>
              <w:t>893</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60</w:t>
            </w:r>
          </w:p>
        </w:tc>
        <w:tc>
          <w:tcPr>
            <w:tcW w:w="5103" w:type="dxa"/>
          </w:tcPr>
          <w:p w:rsidR="00000000" w:rsidRDefault="00147CC4">
            <w:pPr>
              <w:spacing w:line="260" w:lineRule="exact"/>
              <w:jc w:val="center"/>
              <w:rPr>
                <w:sz w:val="28"/>
              </w:rPr>
            </w:pPr>
            <w:r>
              <w:rPr>
                <w:sz w:val="28"/>
              </w:rPr>
              <w:t>Защитный диск</w:t>
            </w:r>
          </w:p>
        </w:tc>
        <w:tc>
          <w:tcPr>
            <w:tcW w:w="2545" w:type="dxa"/>
          </w:tcPr>
          <w:p w:rsidR="00000000" w:rsidRDefault="00147CC4">
            <w:pPr>
              <w:jc w:val="center"/>
              <w:rPr>
                <w:sz w:val="28"/>
              </w:rPr>
            </w:pPr>
            <w:r>
              <w:rPr>
                <w:sz w:val="28"/>
              </w:rPr>
              <w:t>626</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61</w:t>
            </w:r>
          </w:p>
        </w:tc>
        <w:tc>
          <w:tcPr>
            <w:tcW w:w="5103" w:type="dxa"/>
          </w:tcPr>
          <w:p w:rsidR="00000000" w:rsidRDefault="00147CC4">
            <w:pPr>
              <w:spacing w:line="260" w:lineRule="exact"/>
              <w:jc w:val="center"/>
              <w:rPr>
                <w:sz w:val="28"/>
              </w:rPr>
            </w:pPr>
            <w:r>
              <w:rPr>
                <w:sz w:val="28"/>
              </w:rPr>
              <w:t>Манотерм</w:t>
            </w:r>
          </w:p>
        </w:tc>
        <w:tc>
          <w:tcPr>
            <w:tcW w:w="2545" w:type="dxa"/>
          </w:tcPr>
          <w:p w:rsidR="00000000" w:rsidRDefault="00147CC4">
            <w:pPr>
              <w:jc w:val="center"/>
              <w:rPr>
                <w:sz w:val="28"/>
              </w:rPr>
            </w:pPr>
            <w:r>
              <w:rPr>
                <w:sz w:val="28"/>
              </w:rPr>
              <w:t>464</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62</w:t>
            </w:r>
          </w:p>
        </w:tc>
        <w:tc>
          <w:tcPr>
            <w:tcW w:w="5103" w:type="dxa"/>
          </w:tcPr>
          <w:p w:rsidR="00000000" w:rsidRDefault="00147CC4">
            <w:pPr>
              <w:spacing w:line="260" w:lineRule="exact"/>
              <w:jc w:val="center"/>
              <w:rPr>
                <w:sz w:val="28"/>
              </w:rPr>
            </w:pPr>
            <w:r>
              <w:rPr>
                <w:sz w:val="28"/>
              </w:rPr>
              <w:t>Зольник</w:t>
            </w:r>
          </w:p>
        </w:tc>
        <w:tc>
          <w:tcPr>
            <w:tcW w:w="2545" w:type="dxa"/>
          </w:tcPr>
          <w:p w:rsidR="00000000" w:rsidRDefault="00147CC4">
            <w:pPr>
              <w:jc w:val="center"/>
              <w:rPr>
                <w:sz w:val="28"/>
              </w:rPr>
            </w:pPr>
            <w:r>
              <w:rPr>
                <w:sz w:val="28"/>
              </w:rPr>
              <w:t>532</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63</w:t>
            </w:r>
          </w:p>
        </w:tc>
        <w:tc>
          <w:tcPr>
            <w:tcW w:w="5103" w:type="dxa"/>
          </w:tcPr>
          <w:p w:rsidR="00000000" w:rsidRDefault="00147CC4">
            <w:pPr>
              <w:spacing w:line="260" w:lineRule="exact"/>
              <w:jc w:val="center"/>
              <w:rPr>
                <w:sz w:val="28"/>
              </w:rPr>
            </w:pPr>
            <w:r>
              <w:rPr>
                <w:sz w:val="28"/>
              </w:rPr>
              <w:t>Шлакорез 578</w:t>
            </w:r>
          </w:p>
        </w:tc>
        <w:tc>
          <w:tcPr>
            <w:tcW w:w="2545" w:type="dxa"/>
          </w:tcPr>
          <w:p w:rsidR="00000000" w:rsidRDefault="00147CC4">
            <w:pPr>
              <w:jc w:val="center"/>
              <w:rPr>
                <w:sz w:val="28"/>
              </w:rPr>
            </w:pPr>
            <w:r>
              <w:rPr>
                <w:sz w:val="28"/>
              </w:rPr>
              <w:t>64</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64</w:t>
            </w:r>
          </w:p>
        </w:tc>
        <w:tc>
          <w:tcPr>
            <w:tcW w:w="5103" w:type="dxa"/>
          </w:tcPr>
          <w:p w:rsidR="00000000" w:rsidRDefault="00147CC4">
            <w:pPr>
              <w:spacing w:line="260" w:lineRule="exact"/>
              <w:jc w:val="center"/>
              <w:rPr>
                <w:sz w:val="28"/>
              </w:rPr>
            </w:pPr>
            <w:r>
              <w:rPr>
                <w:sz w:val="28"/>
              </w:rPr>
              <w:t>Штифт соединительный</w:t>
            </w:r>
          </w:p>
        </w:tc>
        <w:tc>
          <w:tcPr>
            <w:tcW w:w="2545" w:type="dxa"/>
          </w:tcPr>
          <w:p w:rsidR="00000000" w:rsidRDefault="00147CC4">
            <w:pPr>
              <w:jc w:val="center"/>
              <w:rPr>
                <w:sz w:val="28"/>
              </w:rPr>
            </w:pPr>
            <w:r>
              <w:rPr>
                <w:sz w:val="28"/>
              </w:rPr>
              <w:t>499</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65</w:t>
            </w:r>
          </w:p>
        </w:tc>
        <w:tc>
          <w:tcPr>
            <w:tcW w:w="5103" w:type="dxa"/>
          </w:tcPr>
          <w:p w:rsidR="00000000" w:rsidRDefault="00147CC4">
            <w:pPr>
              <w:spacing w:line="260" w:lineRule="exact"/>
              <w:jc w:val="center"/>
              <w:rPr>
                <w:sz w:val="28"/>
              </w:rPr>
            </w:pPr>
            <w:r>
              <w:rPr>
                <w:sz w:val="28"/>
              </w:rPr>
              <w:t>Рычаг колосников</w:t>
            </w:r>
          </w:p>
        </w:tc>
        <w:tc>
          <w:tcPr>
            <w:tcW w:w="2545" w:type="dxa"/>
          </w:tcPr>
          <w:p w:rsidR="00000000" w:rsidRDefault="00147CC4">
            <w:pPr>
              <w:jc w:val="center"/>
              <w:rPr>
                <w:sz w:val="28"/>
              </w:rPr>
            </w:pPr>
            <w:r>
              <w:rPr>
                <w:sz w:val="28"/>
              </w:rPr>
              <w:t>517</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66</w:t>
            </w:r>
          </w:p>
        </w:tc>
        <w:tc>
          <w:tcPr>
            <w:tcW w:w="5103" w:type="dxa"/>
          </w:tcPr>
          <w:p w:rsidR="00000000" w:rsidRDefault="00147CC4">
            <w:pPr>
              <w:spacing w:line="260" w:lineRule="exact"/>
              <w:jc w:val="center"/>
              <w:rPr>
                <w:sz w:val="28"/>
              </w:rPr>
            </w:pPr>
            <w:r>
              <w:rPr>
                <w:sz w:val="28"/>
              </w:rPr>
              <w:t>Штифт соедини</w:t>
            </w:r>
            <w:r>
              <w:rPr>
                <w:sz w:val="28"/>
              </w:rPr>
              <w:t>тельного рычага</w:t>
            </w:r>
          </w:p>
        </w:tc>
        <w:tc>
          <w:tcPr>
            <w:tcW w:w="2545" w:type="dxa"/>
          </w:tcPr>
          <w:p w:rsidR="00000000" w:rsidRDefault="00147CC4">
            <w:pPr>
              <w:jc w:val="center"/>
              <w:rPr>
                <w:sz w:val="28"/>
              </w:rPr>
            </w:pPr>
            <w:r>
              <w:rPr>
                <w:sz w:val="28"/>
              </w:rPr>
              <w:t>516</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67</w:t>
            </w:r>
          </w:p>
        </w:tc>
        <w:tc>
          <w:tcPr>
            <w:tcW w:w="5103" w:type="dxa"/>
          </w:tcPr>
          <w:p w:rsidR="00000000" w:rsidRDefault="00147CC4">
            <w:pPr>
              <w:spacing w:line="260" w:lineRule="exact"/>
              <w:jc w:val="center"/>
              <w:rPr>
                <w:sz w:val="28"/>
              </w:rPr>
            </w:pPr>
            <w:r>
              <w:rPr>
                <w:sz w:val="28"/>
              </w:rPr>
              <w:t>Штифт рычага колосников</w:t>
            </w:r>
          </w:p>
        </w:tc>
        <w:tc>
          <w:tcPr>
            <w:tcW w:w="2545" w:type="dxa"/>
          </w:tcPr>
          <w:p w:rsidR="00000000" w:rsidRDefault="00147CC4">
            <w:pPr>
              <w:jc w:val="center"/>
              <w:rPr>
                <w:sz w:val="28"/>
              </w:rPr>
            </w:pPr>
            <w:r>
              <w:rPr>
                <w:sz w:val="28"/>
              </w:rPr>
              <w:t>515</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68</w:t>
            </w:r>
          </w:p>
        </w:tc>
        <w:tc>
          <w:tcPr>
            <w:tcW w:w="5103" w:type="dxa"/>
          </w:tcPr>
          <w:p w:rsidR="00000000" w:rsidRDefault="00147CC4">
            <w:pPr>
              <w:spacing w:line="260" w:lineRule="exact"/>
              <w:jc w:val="center"/>
              <w:rPr>
                <w:sz w:val="28"/>
              </w:rPr>
            </w:pPr>
            <w:r>
              <w:rPr>
                <w:sz w:val="28"/>
              </w:rPr>
              <w:t>Штифт колосников</w:t>
            </w:r>
          </w:p>
        </w:tc>
        <w:tc>
          <w:tcPr>
            <w:tcW w:w="2545" w:type="dxa"/>
          </w:tcPr>
          <w:p w:rsidR="00000000" w:rsidRDefault="00147CC4">
            <w:pPr>
              <w:jc w:val="center"/>
              <w:rPr>
                <w:sz w:val="28"/>
              </w:rPr>
            </w:pPr>
            <w:r>
              <w:rPr>
                <w:sz w:val="28"/>
              </w:rPr>
              <w:t>498</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69</w:t>
            </w:r>
          </w:p>
        </w:tc>
        <w:tc>
          <w:tcPr>
            <w:tcW w:w="5103" w:type="dxa"/>
          </w:tcPr>
          <w:p w:rsidR="00000000" w:rsidRDefault="00147CC4">
            <w:pPr>
              <w:spacing w:line="260" w:lineRule="exact"/>
              <w:jc w:val="center"/>
              <w:rPr>
                <w:sz w:val="28"/>
              </w:rPr>
            </w:pPr>
            <w:r>
              <w:rPr>
                <w:sz w:val="28"/>
              </w:rPr>
              <w:t>Упор заслонки</w:t>
            </w:r>
          </w:p>
        </w:tc>
        <w:tc>
          <w:tcPr>
            <w:tcW w:w="2545" w:type="dxa"/>
          </w:tcPr>
          <w:p w:rsidR="00000000" w:rsidRDefault="00147CC4">
            <w:pPr>
              <w:jc w:val="center"/>
              <w:rPr>
                <w:sz w:val="28"/>
              </w:rPr>
            </w:pP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70</w:t>
            </w:r>
          </w:p>
        </w:tc>
        <w:tc>
          <w:tcPr>
            <w:tcW w:w="5103" w:type="dxa"/>
          </w:tcPr>
          <w:p w:rsidR="00000000" w:rsidRDefault="00147CC4">
            <w:pPr>
              <w:spacing w:line="260" w:lineRule="exact"/>
              <w:jc w:val="center"/>
              <w:rPr>
                <w:sz w:val="28"/>
              </w:rPr>
            </w:pPr>
            <w:r>
              <w:rPr>
                <w:sz w:val="28"/>
              </w:rPr>
              <w:t>Крепление нижнее</w:t>
            </w:r>
          </w:p>
        </w:tc>
        <w:tc>
          <w:tcPr>
            <w:tcW w:w="2545" w:type="dxa"/>
          </w:tcPr>
          <w:p w:rsidR="00000000" w:rsidRDefault="00147CC4">
            <w:pPr>
              <w:jc w:val="center"/>
              <w:rPr>
                <w:sz w:val="28"/>
              </w:rPr>
            </w:pPr>
            <w:r>
              <w:rPr>
                <w:sz w:val="28"/>
              </w:rPr>
              <w:t>554</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71</w:t>
            </w:r>
          </w:p>
        </w:tc>
        <w:tc>
          <w:tcPr>
            <w:tcW w:w="5103" w:type="dxa"/>
          </w:tcPr>
          <w:p w:rsidR="00000000" w:rsidRDefault="00147CC4">
            <w:pPr>
              <w:spacing w:line="260" w:lineRule="exact"/>
              <w:jc w:val="center"/>
              <w:rPr>
                <w:sz w:val="28"/>
              </w:rPr>
            </w:pPr>
            <w:r>
              <w:rPr>
                <w:sz w:val="28"/>
              </w:rPr>
              <w:t>Стекло отверстия в дверях зольника</w:t>
            </w:r>
          </w:p>
        </w:tc>
        <w:tc>
          <w:tcPr>
            <w:tcW w:w="2545" w:type="dxa"/>
          </w:tcPr>
          <w:p w:rsidR="00000000" w:rsidRDefault="00147CC4">
            <w:pPr>
              <w:jc w:val="center"/>
              <w:rPr>
                <w:sz w:val="28"/>
              </w:rPr>
            </w:pPr>
            <w:r>
              <w:rPr>
                <w:sz w:val="28"/>
              </w:rPr>
              <w:t>555</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72</w:t>
            </w:r>
          </w:p>
        </w:tc>
        <w:tc>
          <w:tcPr>
            <w:tcW w:w="5103" w:type="dxa"/>
          </w:tcPr>
          <w:p w:rsidR="00000000" w:rsidRDefault="00147CC4">
            <w:pPr>
              <w:spacing w:line="260" w:lineRule="exact"/>
              <w:jc w:val="center"/>
              <w:rPr>
                <w:sz w:val="28"/>
              </w:rPr>
            </w:pPr>
            <w:r>
              <w:rPr>
                <w:sz w:val="28"/>
              </w:rPr>
              <w:t>Канал подсоса</w:t>
            </w:r>
          </w:p>
        </w:tc>
        <w:tc>
          <w:tcPr>
            <w:tcW w:w="2545" w:type="dxa"/>
          </w:tcPr>
          <w:p w:rsidR="00000000" w:rsidRDefault="00147CC4">
            <w:pPr>
              <w:jc w:val="center"/>
              <w:rPr>
                <w:sz w:val="28"/>
              </w:rPr>
            </w:pP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73</w:t>
            </w:r>
          </w:p>
        </w:tc>
        <w:tc>
          <w:tcPr>
            <w:tcW w:w="5103" w:type="dxa"/>
          </w:tcPr>
          <w:p w:rsidR="00000000" w:rsidRDefault="00147CC4">
            <w:pPr>
              <w:spacing w:line="260" w:lineRule="exact"/>
              <w:jc w:val="center"/>
              <w:rPr>
                <w:sz w:val="28"/>
              </w:rPr>
            </w:pPr>
            <w:r>
              <w:rPr>
                <w:sz w:val="28"/>
              </w:rPr>
              <w:t>Взрывной клапан комплектный</w:t>
            </w:r>
          </w:p>
        </w:tc>
        <w:tc>
          <w:tcPr>
            <w:tcW w:w="2545" w:type="dxa"/>
          </w:tcPr>
          <w:p w:rsidR="00000000" w:rsidRDefault="00147CC4">
            <w:pPr>
              <w:jc w:val="center"/>
              <w:rPr>
                <w:sz w:val="28"/>
              </w:rPr>
            </w:pPr>
            <w:r>
              <w:rPr>
                <w:sz w:val="28"/>
              </w:rPr>
              <w:t>574</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p>
        </w:tc>
        <w:tc>
          <w:tcPr>
            <w:tcW w:w="5103" w:type="dxa"/>
          </w:tcPr>
          <w:p w:rsidR="00000000" w:rsidRDefault="00147CC4">
            <w:pPr>
              <w:spacing w:line="260" w:lineRule="exact"/>
              <w:jc w:val="center"/>
              <w:rPr>
                <w:sz w:val="28"/>
              </w:rPr>
            </w:pPr>
            <w:r>
              <w:rPr>
                <w:sz w:val="28"/>
              </w:rPr>
              <w:t>Цепь с крючками</w:t>
            </w:r>
          </w:p>
        </w:tc>
        <w:tc>
          <w:tcPr>
            <w:tcW w:w="2545" w:type="dxa"/>
          </w:tcPr>
          <w:p w:rsidR="00000000" w:rsidRDefault="00147CC4">
            <w:pPr>
              <w:jc w:val="center"/>
              <w:rPr>
                <w:sz w:val="28"/>
              </w:rPr>
            </w:pPr>
            <w:r>
              <w:rPr>
                <w:sz w:val="28"/>
              </w:rPr>
              <w:t>575</w:t>
            </w:r>
          </w:p>
        </w:tc>
      </w:tr>
      <w:tr w:rsidR="00000000">
        <w:tblPrEx>
          <w:tblCellMar>
            <w:top w:w="0" w:type="dxa"/>
            <w:bottom w:w="0" w:type="dxa"/>
          </w:tblCellMar>
        </w:tblPrEx>
        <w:trPr>
          <w:trHeight w:hRule="exact" w:val="556"/>
        </w:trPr>
        <w:tc>
          <w:tcPr>
            <w:tcW w:w="1809" w:type="dxa"/>
          </w:tcPr>
          <w:p w:rsidR="00000000" w:rsidRDefault="00147CC4">
            <w:pPr>
              <w:jc w:val="center"/>
              <w:rPr>
                <w:sz w:val="28"/>
              </w:rPr>
            </w:pPr>
          </w:p>
        </w:tc>
        <w:tc>
          <w:tcPr>
            <w:tcW w:w="5103" w:type="dxa"/>
          </w:tcPr>
          <w:p w:rsidR="00000000" w:rsidRDefault="00147CC4">
            <w:pPr>
              <w:spacing w:line="260" w:lineRule="exact"/>
              <w:jc w:val="center"/>
              <w:rPr>
                <w:sz w:val="28"/>
              </w:rPr>
            </w:pPr>
            <w:r>
              <w:rPr>
                <w:sz w:val="28"/>
              </w:rPr>
              <w:t>Набор поворот</w:t>
            </w:r>
            <w:r>
              <w:rPr>
                <w:sz w:val="28"/>
              </w:rPr>
              <w:t>ных колосников</w:t>
            </w:r>
          </w:p>
          <w:p w:rsidR="00000000" w:rsidRDefault="00147CC4">
            <w:pPr>
              <w:spacing w:line="260" w:lineRule="exact"/>
              <w:jc w:val="center"/>
              <w:rPr>
                <w:sz w:val="28"/>
              </w:rPr>
            </w:pPr>
            <w:r>
              <w:rPr>
                <w:sz w:val="28"/>
              </w:rPr>
              <w:t>(поз. 26, 27, 28, 65)</w:t>
            </w:r>
          </w:p>
        </w:tc>
        <w:tc>
          <w:tcPr>
            <w:tcW w:w="2545" w:type="dxa"/>
          </w:tcPr>
          <w:p w:rsidR="00000000" w:rsidRDefault="00147CC4">
            <w:pPr>
              <w:jc w:val="center"/>
              <w:rPr>
                <w:sz w:val="28"/>
              </w:rPr>
            </w:pPr>
            <w:r>
              <w:rPr>
                <w:sz w:val="28"/>
              </w:rPr>
              <w:t>558</w:t>
            </w:r>
          </w:p>
        </w:tc>
      </w:tr>
      <w:tr w:rsidR="00000000">
        <w:tblPrEx>
          <w:tblCellMar>
            <w:top w:w="0" w:type="dxa"/>
            <w:bottom w:w="0" w:type="dxa"/>
          </w:tblCellMar>
        </w:tblPrEx>
        <w:trPr>
          <w:trHeight w:hRule="exact" w:val="556"/>
        </w:trPr>
        <w:tc>
          <w:tcPr>
            <w:tcW w:w="1809" w:type="dxa"/>
          </w:tcPr>
          <w:p w:rsidR="00000000" w:rsidRDefault="00147CC4">
            <w:pPr>
              <w:jc w:val="center"/>
              <w:rPr>
                <w:sz w:val="28"/>
              </w:rPr>
            </w:pPr>
          </w:p>
        </w:tc>
        <w:tc>
          <w:tcPr>
            <w:tcW w:w="5103" w:type="dxa"/>
          </w:tcPr>
          <w:p w:rsidR="00000000" w:rsidRDefault="00147CC4">
            <w:pPr>
              <w:spacing w:line="260" w:lineRule="exact"/>
              <w:jc w:val="center"/>
              <w:rPr>
                <w:sz w:val="28"/>
              </w:rPr>
            </w:pPr>
            <w:r>
              <w:rPr>
                <w:sz w:val="28"/>
              </w:rPr>
              <w:t>Колосник передний и откидной,</w:t>
            </w:r>
          </w:p>
          <w:p w:rsidR="00000000" w:rsidRDefault="00147CC4">
            <w:pPr>
              <w:spacing w:line="260" w:lineRule="exact"/>
              <w:jc w:val="center"/>
              <w:rPr>
                <w:sz w:val="28"/>
              </w:rPr>
            </w:pPr>
            <w:r>
              <w:rPr>
                <w:sz w:val="28"/>
              </w:rPr>
              <w:t>смонтированы (поз.24, 25)</w:t>
            </w:r>
          </w:p>
        </w:tc>
        <w:tc>
          <w:tcPr>
            <w:tcW w:w="2545" w:type="dxa"/>
          </w:tcPr>
          <w:p w:rsidR="00000000" w:rsidRDefault="00147CC4">
            <w:pPr>
              <w:jc w:val="center"/>
              <w:rPr>
                <w:sz w:val="28"/>
              </w:rPr>
            </w:pPr>
            <w:r>
              <w:rPr>
                <w:sz w:val="28"/>
              </w:rPr>
              <w:t>511</w:t>
            </w:r>
          </w:p>
        </w:tc>
      </w:tr>
      <w:tr w:rsidR="00000000">
        <w:tblPrEx>
          <w:tblCellMar>
            <w:top w:w="0" w:type="dxa"/>
            <w:bottom w:w="0" w:type="dxa"/>
          </w:tblCellMar>
        </w:tblPrEx>
        <w:trPr>
          <w:trHeight w:hRule="exact" w:val="556"/>
        </w:trPr>
        <w:tc>
          <w:tcPr>
            <w:tcW w:w="1809" w:type="dxa"/>
          </w:tcPr>
          <w:p w:rsidR="00000000" w:rsidRDefault="00147CC4">
            <w:pPr>
              <w:jc w:val="center"/>
              <w:rPr>
                <w:sz w:val="28"/>
              </w:rPr>
            </w:pPr>
          </w:p>
        </w:tc>
        <w:tc>
          <w:tcPr>
            <w:tcW w:w="5103" w:type="dxa"/>
          </w:tcPr>
          <w:p w:rsidR="00000000" w:rsidRDefault="00147CC4">
            <w:pPr>
              <w:spacing w:line="260" w:lineRule="exact"/>
              <w:jc w:val="center"/>
              <w:rPr>
                <w:sz w:val="28"/>
              </w:rPr>
            </w:pPr>
            <w:r>
              <w:rPr>
                <w:sz w:val="28"/>
              </w:rPr>
              <w:t>Плита с дверцей загрузки и рычагом дверцы в комплекте (поз. 36, 37, 55)</w:t>
            </w:r>
          </w:p>
        </w:tc>
        <w:tc>
          <w:tcPr>
            <w:tcW w:w="2545" w:type="dxa"/>
          </w:tcPr>
          <w:p w:rsidR="00000000" w:rsidRDefault="00147CC4">
            <w:pPr>
              <w:jc w:val="center"/>
              <w:rPr>
                <w:sz w:val="28"/>
              </w:rPr>
            </w:pPr>
            <w:r>
              <w:rPr>
                <w:sz w:val="28"/>
              </w:rPr>
              <w:t>560</w:t>
            </w:r>
          </w:p>
        </w:tc>
      </w:tr>
      <w:tr w:rsidR="00000000">
        <w:tblPrEx>
          <w:tblCellMar>
            <w:top w:w="0" w:type="dxa"/>
            <w:bottom w:w="0" w:type="dxa"/>
          </w:tblCellMar>
        </w:tblPrEx>
        <w:trPr>
          <w:trHeight w:hRule="exact" w:val="556"/>
        </w:trPr>
        <w:tc>
          <w:tcPr>
            <w:tcW w:w="1809" w:type="dxa"/>
          </w:tcPr>
          <w:p w:rsidR="00000000" w:rsidRDefault="00147CC4">
            <w:pPr>
              <w:jc w:val="center"/>
              <w:rPr>
                <w:sz w:val="28"/>
              </w:rPr>
            </w:pPr>
          </w:p>
        </w:tc>
        <w:tc>
          <w:tcPr>
            <w:tcW w:w="5103" w:type="dxa"/>
          </w:tcPr>
          <w:p w:rsidR="00000000" w:rsidRDefault="00147CC4">
            <w:pPr>
              <w:spacing w:line="260" w:lineRule="exact"/>
              <w:jc w:val="center"/>
              <w:rPr>
                <w:sz w:val="28"/>
              </w:rPr>
            </w:pPr>
            <w:r>
              <w:rPr>
                <w:sz w:val="28"/>
              </w:rPr>
              <w:t>Дверцы зольника с дросселем</w:t>
            </w:r>
          </w:p>
          <w:p w:rsidR="00000000" w:rsidRDefault="00147CC4">
            <w:pPr>
              <w:spacing w:line="260" w:lineRule="exact"/>
              <w:jc w:val="center"/>
              <w:rPr>
                <w:sz w:val="28"/>
              </w:rPr>
            </w:pPr>
            <w:r>
              <w:rPr>
                <w:sz w:val="28"/>
              </w:rPr>
              <w:t>(поз. 29, 31, 56, 57,58)</w:t>
            </w:r>
          </w:p>
        </w:tc>
        <w:tc>
          <w:tcPr>
            <w:tcW w:w="2545" w:type="dxa"/>
          </w:tcPr>
          <w:p w:rsidR="00000000" w:rsidRDefault="00147CC4">
            <w:pPr>
              <w:jc w:val="center"/>
              <w:rPr>
                <w:sz w:val="28"/>
              </w:rPr>
            </w:pPr>
            <w:r>
              <w:rPr>
                <w:sz w:val="28"/>
              </w:rPr>
              <w:t>523</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p>
        </w:tc>
        <w:tc>
          <w:tcPr>
            <w:tcW w:w="5103" w:type="dxa"/>
          </w:tcPr>
          <w:p w:rsidR="00000000" w:rsidRDefault="00147CC4">
            <w:pPr>
              <w:spacing w:line="260" w:lineRule="exact"/>
              <w:jc w:val="center"/>
              <w:rPr>
                <w:sz w:val="28"/>
              </w:rPr>
            </w:pPr>
            <w:r>
              <w:rPr>
                <w:sz w:val="28"/>
              </w:rPr>
              <w:t>Кочерга</w:t>
            </w:r>
          </w:p>
        </w:tc>
        <w:tc>
          <w:tcPr>
            <w:tcW w:w="2545" w:type="dxa"/>
          </w:tcPr>
          <w:p w:rsidR="00000000" w:rsidRDefault="00147CC4">
            <w:pPr>
              <w:jc w:val="center"/>
              <w:rPr>
                <w:sz w:val="28"/>
              </w:rPr>
            </w:pPr>
            <w:r>
              <w:rPr>
                <w:sz w:val="28"/>
              </w:rPr>
              <w:t>548</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p>
        </w:tc>
        <w:tc>
          <w:tcPr>
            <w:tcW w:w="5103" w:type="dxa"/>
          </w:tcPr>
          <w:p w:rsidR="00000000" w:rsidRDefault="00147CC4">
            <w:pPr>
              <w:spacing w:line="260" w:lineRule="exact"/>
              <w:jc w:val="center"/>
              <w:rPr>
                <w:sz w:val="28"/>
              </w:rPr>
            </w:pPr>
            <w:r>
              <w:rPr>
                <w:sz w:val="28"/>
              </w:rPr>
              <w:t>Скребок</w:t>
            </w:r>
          </w:p>
        </w:tc>
        <w:tc>
          <w:tcPr>
            <w:tcW w:w="2545" w:type="dxa"/>
          </w:tcPr>
          <w:p w:rsidR="00000000" w:rsidRDefault="00147CC4">
            <w:pPr>
              <w:jc w:val="center"/>
              <w:rPr>
                <w:sz w:val="28"/>
              </w:rPr>
            </w:pPr>
            <w:r>
              <w:rPr>
                <w:sz w:val="28"/>
              </w:rPr>
              <w:t>1208</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p>
        </w:tc>
        <w:tc>
          <w:tcPr>
            <w:tcW w:w="5103" w:type="dxa"/>
          </w:tcPr>
          <w:p w:rsidR="00000000" w:rsidRDefault="00147CC4">
            <w:pPr>
              <w:spacing w:line="260" w:lineRule="exact"/>
              <w:jc w:val="center"/>
              <w:rPr>
                <w:sz w:val="28"/>
              </w:rPr>
            </w:pPr>
            <w:r>
              <w:rPr>
                <w:sz w:val="28"/>
              </w:rPr>
              <w:t>Скребок канала вторичного воздуха</w:t>
            </w:r>
          </w:p>
        </w:tc>
        <w:tc>
          <w:tcPr>
            <w:tcW w:w="2545" w:type="dxa"/>
          </w:tcPr>
          <w:p w:rsidR="00000000" w:rsidRDefault="00147CC4">
            <w:pPr>
              <w:jc w:val="center"/>
              <w:rPr>
                <w:sz w:val="28"/>
              </w:rPr>
            </w:pPr>
            <w:r>
              <w:rPr>
                <w:sz w:val="28"/>
              </w:rPr>
              <w:t>577</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p>
        </w:tc>
        <w:tc>
          <w:tcPr>
            <w:tcW w:w="5103" w:type="dxa"/>
          </w:tcPr>
          <w:p w:rsidR="00000000" w:rsidRDefault="00147CC4">
            <w:pPr>
              <w:spacing w:line="260" w:lineRule="exact"/>
              <w:jc w:val="center"/>
              <w:rPr>
                <w:sz w:val="28"/>
              </w:rPr>
            </w:pPr>
            <w:r>
              <w:rPr>
                <w:sz w:val="28"/>
              </w:rPr>
              <w:t>Уплотнение батареи</w:t>
            </w:r>
          </w:p>
        </w:tc>
        <w:tc>
          <w:tcPr>
            <w:tcW w:w="2545" w:type="dxa"/>
          </w:tcPr>
          <w:p w:rsidR="00000000" w:rsidRDefault="00147CC4">
            <w:pPr>
              <w:jc w:val="center"/>
              <w:rPr>
                <w:sz w:val="28"/>
              </w:rPr>
            </w:pPr>
            <w:r>
              <w:rPr>
                <w:sz w:val="28"/>
              </w:rPr>
              <w:t>579</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p>
        </w:tc>
        <w:tc>
          <w:tcPr>
            <w:tcW w:w="5103" w:type="dxa"/>
          </w:tcPr>
          <w:p w:rsidR="00000000" w:rsidRDefault="00147CC4">
            <w:pPr>
              <w:spacing w:line="260" w:lineRule="exact"/>
              <w:jc w:val="center"/>
              <w:rPr>
                <w:sz w:val="28"/>
              </w:rPr>
            </w:pPr>
            <w:r>
              <w:rPr>
                <w:sz w:val="28"/>
              </w:rPr>
              <w:t>Уплотнение фланца</w:t>
            </w:r>
          </w:p>
        </w:tc>
        <w:tc>
          <w:tcPr>
            <w:tcW w:w="2545" w:type="dxa"/>
          </w:tcPr>
          <w:p w:rsidR="00000000" w:rsidRDefault="00147CC4">
            <w:pPr>
              <w:jc w:val="center"/>
              <w:rPr>
                <w:sz w:val="28"/>
              </w:rPr>
            </w:pPr>
            <w:r>
              <w:rPr>
                <w:sz w:val="28"/>
              </w:rPr>
              <w:t>550</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r>
              <w:rPr>
                <w:sz w:val="28"/>
              </w:rPr>
              <w:t>75</w:t>
            </w:r>
          </w:p>
        </w:tc>
        <w:tc>
          <w:tcPr>
            <w:tcW w:w="5103" w:type="dxa"/>
          </w:tcPr>
          <w:p w:rsidR="00000000" w:rsidRDefault="00147CC4">
            <w:pPr>
              <w:spacing w:line="260" w:lineRule="exact"/>
              <w:jc w:val="center"/>
              <w:rPr>
                <w:sz w:val="28"/>
              </w:rPr>
            </w:pPr>
            <w:r>
              <w:rPr>
                <w:sz w:val="28"/>
              </w:rPr>
              <w:t>Экономайзер</w:t>
            </w:r>
          </w:p>
        </w:tc>
        <w:tc>
          <w:tcPr>
            <w:tcW w:w="2545" w:type="dxa"/>
          </w:tcPr>
          <w:p w:rsidR="00000000" w:rsidRDefault="00147CC4">
            <w:pPr>
              <w:jc w:val="center"/>
              <w:rPr>
                <w:sz w:val="28"/>
              </w:rPr>
            </w:pPr>
            <w:r>
              <w:rPr>
                <w:sz w:val="28"/>
              </w:rPr>
              <w:t>581</w:t>
            </w:r>
          </w:p>
        </w:tc>
      </w:tr>
      <w:tr w:rsidR="00000000">
        <w:tblPrEx>
          <w:tblCellMar>
            <w:top w:w="0" w:type="dxa"/>
            <w:bottom w:w="0" w:type="dxa"/>
          </w:tblCellMar>
        </w:tblPrEx>
        <w:trPr>
          <w:trHeight w:hRule="exact" w:val="340"/>
        </w:trPr>
        <w:tc>
          <w:tcPr>
            <w:tcW w:w="1809" w:type="dxa"/>
          </w:tcPr>
          <w:p w:rsidR="00000000" w:rsidRDefault="00147CC4">
            <w:pPr>
              <w:jc w:val="center"/>
              <w:rPr>
                <w:sz w:val="28"/>
              </w:rPr>
            </w:pPr>
          </w:p>
        </w:tc>
        <w:tc>
          <w:tcPr>
            <w:tcW w:w="5103" w:type="dxa"/>
          </w:tcPr>
          <w:p w:rsidR="00000000" w:rsidRDefault="00147CC4">
            <w:pPr>
              <w:spacing w:line="260" w:lineRule="exact"/>
              <w:jc w:val="center"/>
              <w:rPr>
                <w:sz w:val="28"/>
              </w:rPr>
            </w:pPr>
            <w:r>
              <w:rPr>
                <w:sz w:val="28"/>
              </w:rPr>
              <w:t>Напускной клапан</w:t>
            </w:r>
          </w:p>
        </w:tc>
        <w:tc>
          <w:tcPr>
            <w:tcW w:w="2545" w:type="dxa"/>
          </w:tcPr>
          <w:p w:rsidR="00000000" w:rsidRDefault="00147CC4">
            <w:pPr>
              <w:jc w:val="center"/>
              <w:rPr>
                <w:sz w:val="28"/>
              </w:rPr>
            </w:pPr>
            <w:r>
              <w:rPr>
                <w:sz w:val="28"/>
              </w:rPr>
              <w:t>631</w:t>
            </w:r>
          </w:p>
        </w:tc>
      </w:tr>
    </w:tbl>
    <w:p w:rsidR="00147CC4" w:rsidRDefault="00147CC4">
      <w:pPr>
        <w:tabs>
          <w:tab w:val="left" w:pos="3300"/>
        </w:tabs>
      </w:pPr>
    </w:p>
    <w:sectPr w:rsidR="00147CC4">
      <w:pgSz w:w="11906" w:h="16838" w:code="9"/>
      <w:pgMar w:top="397" w:right="737" w:bottom="709" w:left="907" w:header="170" w:footer="1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CC4" w:rsidRDefault="00147CC4">
      <w:r>
        <w:separator/>
      </w:r>
    </w:p>
  </w:endnote>
  <w:endnote w:type="continuationSeparator" w:id="0">
    <w:p w:rsidR="00147CC4" w:rsidRDefault="00147C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7CC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0000" w:rsidRDefault="00147CC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7CC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16932">
      <w:rPr>
        <w:rStyle w:val="a7"/>
        <w:noProof/>
      </w:rPr>
      <w:t>2</w:t>
    </w:r>
    <w:r>
      <w:rPr>
        <w:rStyle w:val="a7"/>
      </w:rPr>
      <w:fldChar w:fldCharType="end"/>
    </w:r>
  </w:p>
  <w:p w:rsidR="00000000" w:rsidRDefault="00147CC4">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47CC4">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CC4" w:rsidRDefault="00147CC4">
      <w:r>
        <w:separator/>
      </w:r>
    </w:p>
  </w:footnote>
  <w:footnote w:type="continuationSeparator" w:id="0">
    <w:p w:rsidR="00147CC4" w:rsidRDefault="00147C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4794E"/>
    <w:multiLevelType w:val="hybridMultilevel"/>
    <w:tmpl w:val="18E0AA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1D75AA"/>
    <w:multiLevelType w:val="hybridMultilevel"/>
    <w:tmpl w:val="381E3596"/>
    <w:lvl w:ilvl="0" w:tplc="B3F083D0">
      <w:start w:val="1"/>
      <w:numFmt w:val="decimal"/>
      <w:lvlText w:val="%1."/>
      <w:lvlJc w:val="left"/>
      <w:pPr>
        <w:tabs>
          <w:tab w:val="num" w:pos="1176"/>
        </w:tabs>
        <w:ind w:left="1176" w:hanging="75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
    <w:nsid w:val="25CF27A5"/>
    <w:multiLevelType w:val="singleLevel"/>
    <w:tmpl w:val="24FC490C"/>
    <w:lvl w:ilvl="0">
      <w:start w:val="1"/>
      <w:numFmt w:val="decimal"/>
      <w:lvlText w:val="%1."/>
      <w:lvlJc w:val="left"/>
      <w:pPr>
        <w:tabs>
          <w:tab w:val="num" w:pos="1080"/>
        </w:tabs>
        <w:ind w:left="1080" w:hanging="360"/>
      </w:pPr>
      <w:rPr>
        <w:rFonts w:hint="default"/>
        <w:u w:val="single"/>
      </w:rPr>
    </w:lvl>
  </w:abstractNum>
  <w:abstractNum w:abstractNumId="3">
    <w:nsid w:val="38F42F51"/>
    <w:multiLevelType w:val="hybridMultilevel"/>
    <w:tmpl w:val="1954FA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0C1E15"/>
    <w:multiLevelType w:val="singleLevel"/>
    <w:tmpl w:val="A3E63F2A"/>
    <w:lvl w:ilvl="0">
      <w:start w:val="20"/>
      <w:numFmt w:val="bullet"/>
      <w:lvlText w:val="-"/>
      <w:lvlJc w:val="left"/>
      <w:pPr>
        <w:tabs>
          <w:tab w:val="num" w:pos="1080"/>
        </w:tabs>
        <w:ind w:left="1080" w:hanging="360"/>
      </w:pPr>
      <w:rPr>
        <w:rFonts w:hint="default"/>
      </w:rPr>
    </w:lvl>
  </w:abstractNum>
  <w:abstractNum w:abstractNumId="5">
    <w:nsid w:val="57A4759C"/>
    <w:multiLevelType w:val="singleLevel"/>
    <w:tmpl w:val="602AA9EA"/>
    <w:lvl w:ilvl="0">
      <w:start w:val="3"/>
      <w:numFmt w:val="bullet"/>
      <w:lvlText w:val=""/>
      <w:lvlJc w:val="left"/>
      <w:pPr>
        <w:tabs>
          <w:tab w:val="num" w:pos="1080"/>
        </w:tabs>
        <w:ind w:left="1080" w:hanging="360"/>
      </w:pPr>
      <w:rPr>
        <w:rFonts w:ascii="Symbol" w:hAnsi="Symbol"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7" w:nlCheck="1" w:checkStyle="1"/>
  <w:activeWritingStyle w:appName="MSWord" w:lang="en-US" w:vendorID="64" w:dllVersion="131078" w:nlCheck="1" w:checkStyle="1"/>
  <w:activeWritingStyle w:appName="MSWord" w:lang="ru-RU" w:vendorID="1" w:dllVersion="512"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16932"/>
    <w:rsid w:val="00116932"/>
    <w:rsid w:val="00147C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both"/>
      <w:outlineLvl w:val="0"/>
    </w:pPr>
    <w:rPr>
      <w:sz w:val="24"/>
      <w:u w:val="single"/>
    </w:rPr>
  </w:style>
  <w:style w:type="paragraph" w:styleId="2">
    <w:name w:val="heading 2"/>
    <w:basedOn w:val="a"/>
    <w:next w:val="a"/>
    <w:qFormat/>
    <w:pPr>
      <w:keepNext/>
      <w:outlineLvl w:val="1"/>
    </w:pPr>
    <w:rPr>
      <w:sz w:val="24"/>
    </w:rPr>
  </w:style>
  <w:style w:type="paragraph" w:styleId="3">
    <w:name w:val="heading 3"/>
    <w:basedOn w:val="a"/>
    <w:next w:val="a"/>
    <w:qFormat/>
    <w:pPr>
      <w:keepNext/>
      <w:jc w:val="both"/>
      <w:outlineLvl w:val="2"/>
    </w:pPr>
    <w:rPr>
      <w:sz w:val="24"/>
    </w:rPr>
  </w:style>
  <w:style w:type="paragraph" w:styleId="4">
    <w:name w:val="heading 4"/>
    <w:basedOn w:val="a"/>
    <w:next w:val="a"/>
    <w:qFormat/>
    <w:pPr>
      <w:keepNext/>
      <w:jc w:val="center"/>
      <w:outlineLvl w:val="3"/>
    </w:pPr>
    <w:rPr>
      <w:b/>
      <w:bCs/>
      <w:sz w:val="24"/>
    </w:rPr>
  </w:style>
  <w:style w:type="paragraph" w:styleId="5">
    <w:name w:val="heading 5"/>
    <w:basedOn w:val="a"/>
    <w:next w:val="a"/>
    <w:qFormat/>
    <w:pPr>
      <w:keepNext/>
      <w:ind w:firstLine="426"/>
      <w:jc w:val="both"/>
      <w:outlineLvl w:val="4"/>
    </w:pPr>
    <w:rPr>
      <w:sz w:val="24"/>
    </w:rPr>
  </w:style>
  <w:style w:type="paragraph" w:styleId="6">
    <w:name w:val="heading 6"/>
    <w:basedOn w:val="a"/>
    <w:next w:val="a"/>
    <w:qFormat/>
    <w:pPr>
      <w:keepNext/>
      <w:ind w:firstLine="426"/>
      <w:jc w:val="both"/>
      <w:outlineLvl w:val="5"/>
    </w:pPr>
    <w:rPr>
      <w:sz w:val="32"/>
    </w:rPr>
  </w:style>
  <w:style w:type="paragraph" w:styleId="7">
    <w:name w:val="heading 7"/>
    <w:basedOn w:val="a"/>
    <w:next w:val="a"/>
    <w:qFormat/>
    <w:pPr>
      <w:keepNext/>
      <w:ind w:firstLine="426"/>
      <w:jc w:val="center"/>
      <w:outlineLvl w:val="6"/>
    </w:pPr>
    <w:rPr>
      <w:b/>
      <w:sz w:val="32"/>
    </w:rPr>
  </w:style>
  <w:style w:type="paragraph" w:styleId="8">
    <w:name w:val="heading 8"/>
    <w:basedOn w:val="a"/>
    <w:next w:val="a"/>
    <w:qFormat/>
    <w:pPr>
      <w:keepNext/>
      <w:ind w:firstLine="426"/>
      <w:jc w:val="center"/>
      <w:outlineLvl w:val="7"/>
    </w:pPr>
    <w:rPr>
      <w:sz w:val="24"/>
    </w:rPr>
  </w:style>
  <w:style w:type="paragraph" w:styleId="9">
    <w:name w:val="heading 9"/>
    <w:basedOn w:val="a"/>
    <w:next w:val="a"/>
    <w:qFormat/>
    <w:pPr>
      <w:keepNext/>
      <w:jc w:val="center"/>
      <w:outlineLvl w:val="8"/>
    </w:pPr>
    <w:rPr>
      <w:b/>
      <w:bCs/>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jc w:val="both"/>
    </w:pPr>
    <w:rPr>
      <w:i/>
      <w:sz w:val="24"/>
    </w:rPr>
  </w:style>
  <w:style w:type="paragraph" w:styleId="a4">
    <w:name w:val="Body Text"/>
    <w:basedOn w:val="a"/>
    <w:semiHidden/>
    <w:rPr>
      <w:sz w:val="24"/>
    </w:rPr>
  </w:style>
  <w:style w:type="paragraph" w:styleId="20">
    <w:name w:val="Body Text Indent 2"/>
    <w:basedOn w:val="a"/>
    <w:semiHidden/>
    <w:pPr>
      <w:ind w:firstLine="720"/>
      <w:jc w:val="both"/>
    </w:pPr>
    <w:rPr>
      <w:sz w:val="24"/>
      <w:u w:val="single"/>
    </w:rPr>
  </w:style>
  <w:style w:type="paragraph" w:styleId="a5">
    <w:name w:val="Title"/>
    <w:basedOn w:val="a"/>
    <w:qFormat/>
    <w:pPr>
      <w:jc w:val="center"/>
    </w:pPr>
    <w:rPr>
      <w:b/>
      <w:spacing w:val="160"/>
      <w:sz w:val="24"/>
    </w:rPr>
  </w:style>
  <w:style w:type="paragraph" w:styleId="30">
    <w:name w:val="Body Text Indent 3"/>
    <w:basedOn w:val="a"/>
    <w:semiHidden/>
    <w:pPr>
      <w:ind w:firstLine="426"/>
      <w:jc w:val="both"/>
    </w:pPr>
    <w:rPr>
      <w:sz w:val="24"/>
    </w:rPr>
  </w:style>
  <w:style w:type="paragraph" w:styleId="a6">
    <w:name w:val="footer"/>
    <w:basedOn w:val="a"/>
    <w:semiHidden/>
    <w:pPr>
      <w:tabs>
        <w:tab w:val="center" w:pos="4677"/>
        <w:tab w:val="right" w:pos="9355"/>
      </w:tabs>
    </w:pPr>
  </w:style>
  <w:style w:type="character" w:styleId="a7">
    <w:name w:val="page number"/>
    <w:basedOn w:val="a0"/>
    <w:semiHidden/>
  </w:style>
  <w:style w:type="paragraph" w:styleId="a8">
    <w:name w:val="header"/>
    <w:basedOn w:val="a"/>
    <w:semiHidden/>
    <w:pPr>
      <w:tabs>
        <w:tab w:val="center" w:pos="4677"/>
        <w:tab w:val="right" w:pos="9355"/>
      </w:tabs>
    </w:pPr>
  </w:style>
  <w:style w:type="paragraph" w:styleId="a9">
    <w:name w:val="caption"/>
    <w:basedOn w:val="a"/>
    <w:next w:val="a"/>
    <w:qFormat/>
    <w:pPr>
      <w:ind w:firstLine="426"/>
      <w:jc w:val="center"/>
    </w:pPr>
    <w:rPr>
      <w:sz w:val="24"/>
    </w:rPr>
  </w:style>
  <w:style w:type="paragraph" w:styleId="21">
    <w:name w:val="Body Text 2"/>
    <w:basedOn w:val="a"/>
    <w:semiHidden/>
    <w:pPr>
      <w:ind w:right="-90"/>
      <w:jc w:val="center"/>
    </w:pPr>
    <w:rPr>
      <w:b/>
      <w:bCs/>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5600</Words>
  <Characters>31923</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DNA Project</Company>
  <LinksUpToDate>false</LinksUpToDate>
  <CharactersWithSpaces>37449</CharactersWithSpaces>
  <SharedDoc>false</SharedDoc>
  <HLinks>
    <vt:vector size="36" baseType="variant">
      <vt:variant>
        <vt:i4>3342431</vt:i4>
      </vt:variant>
      <vt:variant>
        <vt:i4>1026</vt:i4>
      </vt:variant>
      <vt:variant>
        <vt:i4>1025</vt:i4>
      </vt:variant>
      <vt:variant>
        <vt:i4>1</vt:i4>
      </vt:variant>
      <vt:variant>
        <vt:lpwstr>..\dakLOGO.tif</vt:lpwstr>
      </vt:variant>
      <vt:variant>
        <vt:lpwstr/>
      </vt:variant>
      <vt:variant>
        <vt:i4>983053</vt:i4>
      </vt:variant>
      <vt:variant>
        <vt:i4>70158</vt:i4>
      </vt:variant>
      <vt:variant>
        <vt:i4>1027</vt:i4>
      </vt:variant>
      <vt:variant>
        <vt:i4>1</vt:i4>
      </vt:variant>
      <vt:variant>
        <vt:lpwstr>D:\Мои документы\Царькова\Безымянный.bmp</vt:lpwstr>
      </vt:variant>
      <vt:variant>
        <vt:lpwstr/>
      </vt:variant>
      <vt:variant>
        <vt:i4>196686</vt:i4>
      </vt:variant>
      <vt:variant>
        <vt:i4>70716</vt:i4>
      </vt:variant>
      <vt:variant>
        <vt:i4>1028</vt:i4>
      </vt:variant>
      <vt:variant>
        <vt:i4>1</vt:i4>
      </vt:variant>
      <vt:variant>
        <vt:lpwstr>Инструкциикотлы\рис2.tif</vt:lpwstr>
      </vt:variant>
      <vt:variant>
        <vt:lpwstr/>
      </vt:variant>
      <vt:variant>
        <vt:i4>131150</vt:i4>
      </vt:variant>
      <vt:variant>
        <vt:i4>70926</vt:i4>
      </vt:variant>
      <vt:variant>
        <vt:i4>1029</vt:i4>
      </vt:variant>
      <vt:variant>
        <vt:i4>1</vt:i4>
      </vt:variant>
      <vt:variant>
        <vt:lpwstr>Инструкциикотлы\рис3.tif</vt:lpwstr>
      </vt:variant>
      <vt:variant>
        <vt:lpwstr/>
      </vt:variant>
      <vt:variant>
        <vt:i4>327758</vt:i4>
      </vt:variant>
      <vt:variant>
        <vt:i4>71206</vt:i4>
      </vt:variant>
      <vt:variant>
        <vt:i4>1030</vt:i4>
      </vt:variant>
      <vt:variant>
        <vt:i4>1</vt:i4>
      </vt:variant>
      <vt:variant>
        <vt:lpwstr>Инструкциикотлы\рис4.tif</vt:lpwstr>
      </vt:variant>
      <vt:variant>
        <vt:lpwstr/>
      </vt:variant>
      <vt:variant>
        <vt:i4>5243981</vt:i4>
      </vt:variant>
      <vt:variant>
        <vt:i4>71212</vt:i4>
      </vt:variant>
      <vt:variant>
        <vt:i4>1031</vt:i4>
      </vt:variant>
      <vt:variant>
        <vt:i4>1</vt:i4>
      </vt:variant>
      <vt:variant>
        <vt:lpwstr>Инструкциикотлы\рис4а.tif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АннА</dc:creator>
  <cp:lastModifiedBy>DNA7 X86</cp:lastModifiedBy>
  <cp:revision>3</cp:revision>
  <cp:lastPrinted>2000-10-06T12:30:00Z</cp:lastPrinted>
  <dcterms:created xsi:type="dcterms:W3CDTF">2011-11-23T13:56:00Z</dcterms:created>
  <dcterms:modified xsi:type="dcterms:W3CDTF">2011-11-23T13:56:00Z</dcterms:modified>
</cp:coreProperties>
</file>